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A7" w:rsidRPr="00A65DA7" w:rsidRDefault="00A65DA7" w:rsidP="00A65DA7">
      <w:pPr>
        <w:autoSpaceDE w:val="0"/>
        <w:autoSpaceDN w:val="0"/>
        <w:adjustRightInd w:val="0"/>
        <w:spacing w:before="120" w:after="0" w:line="240" w:lineRule="auto"/>
        <w:ind w:right="-284"/>
        <w:rPr>
          <w:rFonts w:ascii="Arial" w:hAnsi="Arial" w:cs="Arial"/>
          <w:b/>
          <w:bCs/>
          <w:sz w:val="32"/>
          <w:szCs w:val="32"/>
          <w:lang w:val="fr-FR"/>
        </w:rPr>
      </w:pPr>
      <w:r w:rsidRPr="00A65DA7">
        <w:rPr>
          <w:rFonts w:ascii="Arial" w:hAnsi="Arial" w:cs="Arial"/>
          <w:b/>
          <w:bCs/>
          <w:sz w:val="32"/>
          <w:szCs w:val="32"/>
          <w:lang w:val="fr-FR"/>
        </w:rPr>
        <w:t>Une préparation des échantillons plus rapide pour le contrôle qualité grâce à des tronçonneuses ultra performantes</w:t>
      </w:r>
    </w:p>
    <w:p w:rsidR="00B84524" w:rsidRPr="00A65DA7" w:rsidRDefault="00054261" w:rsidP="00B84524">
      <w:pPr>
        <w:spacing w:before="120" w:after="120" w:line="240" w:lineRule="auto"/>
        <w:rPr>
          <w:rFonts w:ascii="Arial" w:hAnsi="Arial" w:cs="Arial"/>
          <w:sz w:val="24"/>
          <w:szCs w:val="24"/>
          <w:lang w:val="fr-FR"/>
        </w:rPr>
      </w:pPr>
      <w:r>
        <w:rPr>
          <w:rFonts w:ascii="Arial" w:hAnsi="Arial" w:cs="Arial"/>
          <w:noProof/>
          <w:sz w:val="24"/>
          <w:szCs w:val="24"/>
          <w:lang w:eastAsia="de-DE"/>
        </w:rPr>
        <w:drawing>
          <wp:inline distT="0" distB="0" distL="0" distR="0">
            <wp:extent cx="4909625" cy="3544908"/>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54 AbrasiM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04730" cy="3541373"/>
                    </a:xfrm>
                    <a:prstGeom prst="rect">
                      <a:avLst/>
                    </a:prstGeom>
                  </pic:spPr>
                </pic:pic>
              </a:graphicData>
            </a:graphic>
          </wp:inline>
        </w:drawing>
      </w:r>
      <w:bookmarkStart w:id="0" w:name="_GoBack"/>
      <w:bookmarkEnd w:id="0"/>
    </w:p>
    <w:p w:rsidR="00A65DA7" w:rsidRPr="00A65DA7" w:rsidRDefault="00A65DA7" w:rsidP="00A65DA7">
      <w:pPr>
        <w:spacing w:before="120" w:after="120" w:line="240" w:lineRule="auto"/>
        <w:rPr>
          <w:rFonts w:ascii="Arial" w:hAnsi="Arial" w:cs="Arial"/>
          <w:i/>
          <w:sz w:val="20"/>
          <w:szCs w:val="20"/>
          <w:lang w:val="fr-FR"/>
        </w:rPr>
      </w:pPr>
      <w:r w:rsidRPr="00A65DA7">
        <w:rPr>
          <w:rFonts w:ascii="Arial" w:hAnsi="Arial" w:cs="Arial"/>
          <w:i/>
          <w:iCs/>
          <w:sz w:val="20"/>
          <w:szCs w:val="20"/>
          <w:lang w:val="fr-FR"/>
        </w:rPr>
        <w:t>L’</w:t>
      </w:r>
      <w:proofErr w:type="spellStart"/>
      <w:r w:rsidRPr="00A65DA7">
        <w:rPr>
          <w:rFonts w:ascii="Arial" w:hAnsi="Arial" w:cs="Arial"/>
          <w:i/>
          <w:iCs/>
          <w:sz w:val="20"/>
          <w:szCs w:val="20"/>
          <w:lang w:val="fr-FR"/>
        </w:rPr>
        <w:t>AbrasiMet</w:t>
      </w:r>
      <w:proofErr w:type="spellEnd"/>
      <w:r w:rsidRPr="00A65DA7">
        <w:rPr>
          <w:rFonts w:ascii="Arial" w:hAnsi="Arial" w:cs="Arial"/>
          <w:i/>
          <w:iCs/>
          <w:sz w:val="20"/>
          <w:szCs w:val="20"/>
          <w:lang w:val="fr-FR"/>
        </w:rPr>
        <w:t xml:space="preserve">™ XL Pro (à gauche) et </w:t>
      </w:r>
      <w:r w:rsidR="00E767C4">
        <w:rPr>
          <w:rFonts w:ascii="Arial" w:hAnsi="Arial" w:cs="Arial"/>
          <w:i/>
          <w:iCs/>
          <w:sz w:val="20"/>
          <w:szCs w:val="20"/>
          <w:lang w:val="fr-FR"/>
        </w:rPr>
        <w:t>la machine</w:t>
      </w:r>
      <w:r w:rsidRPr="00A65DA7">
        <w:rPr>
          <w:rFonts w:ascii="Arial" w:hAnsi="Arial" w:cs="Arial"/>
          <w:i/>
          <w:iCs/>
          <w:sz w:val="20"/>
          <w:szCs w:val="20"/>
          <w:lang w:val="fr-FR"/>
        </w:rPr>
        <w:t xml:space="preserve"> de paillasse </w:t>
      </w:r>
      <w:proofErr w:type="spellStart"/>
      <w:r w:rsidRPr="00A65DA7">
        <w:rPr>
          <w:rFonts w:ascii="Arial" w:hAnsi="Arial" w:cs="Arial"/>
          <w:i/>
          <w:iCs/>
          <w:sz w:val="20"/>
          <w:szCs w:val="20"/>
          <w:lang w:val="fr-FR"/>
        </w:rPr>
        <w:t>AbrasiMet</w:t>
      </w:r>
      <w:proofErr w:type="spellEnd"/>
      <w:r w:rsidRPr="00A65DA7">
        <w:rPr>
          <w:rFonts w:ascii="Arial" w:hAnsi="Arial" w:cs="Arial"/>
          <w:i/>
          <w:iCs/>
          <w:sz w:val="20"/>
          <w:szCs w:val="20"/>
          <w:lang w:val="fr-FR"/>
        </w:rPr>
        <w:t xml:space="preserve"> M : </w:t>
      </w:r>
      <w:r w:rsidR="00163DB2">
        <w:rPr>
          <w:rFonts w:ascii="Arial" w:hAnsi="Arial" w:cs="Arial"/>
          <w:i/>
          <w:iCs/>
          <w:sz w:val="20"/>
          <w:szCs w:val="20"/>
          <w:lang w:val="fr-FR"/>
        </w:rPr>
        <w:t>c</w:t>
      </w:r>
      <w:r w:rsidRPr="00A65DA7">
        <w:rPr>
          <w:rFonts w:ascii="Arial" w:hAnsi="Arial" w:cs="Arial"/>
          <w:i/>
          <w:iCs/>
          <w:sz w:val="20"/>
          <w:szCs w:val="20"/>
          <w:lang w:val="fr-FR"/>
        </w:rPr>
        <w:t xml:space="preserve">es deux nouvelles </w:t>
      </w:r>
      <w:proofErr w:type="gramStart"/>
      <w:r w:rsidRPr="00A65DA7">
        <w:rPr>
          <w:rFonts w:ascii="Arial" w:hAnsi="Arial" w:cs="Arial"/>
          <w:i/>
          <w:iCs/>
          <w:sz w:val="20"/>
          <w:szCs w:val="20"/>
          <w:lang w:val="fr-FR"/>
        </w:rPr>
        <w:t>tronçonneuses</w:t>
      </w:r>
      <w:proofErr w:type="gramEnd"/>
      <w:r w:rsidRPr="00A65DA7">
        <w:rPr>
          <w:rFonts w:ascii="Arial" w:hAnsi="Arial" w:cs="Arial"/>
          <w:i/>
          <w:iCs/>
          <w:sz w:val="20"/>
          <w:szCs w:val="20"/>
          <w:lang w:val="fr-FR"/>
        </w:rPr>
        <w:t xml:space="preserve"> robustes de Buehler assurent un gain de temps considérable lors du contrôle qualité dans les environnements industriels difficiles. © Buehler</w:t>
      </w:r>
    </w:p>
    <w:p w:rsidR="00A65DA7" w:rsidRPr="00A65DA7" w:rsidRDefault="00A65DA7" w:rsidP="0018281F">
      <w:pPr>
        <w:spacing w:before="120" w:after="120" w:line="340" w:lineRule="exact"/>
        <w:rPr>
          <w:rFonts w:ascii="Arial" w:hAnsi="Arial" w:cs="Arial"/>
          <w:sz w:val="24"/>
          <w:szCs w:val="24"/>
          <w:lang w:val="fr-FR"/>
        </w:rPr>
      </w:pPr>
      <w:r w:rsidRPr="00A65DA7">
        <w:rPr>
          <w:rFonts w:ascii="Arial" w:hAnsi="Arial" w:cs="Arial"/>
          <w:sz w:val="24"/>
          <w:szCs w:val="24"/>
          <w:lang w:val="fr-FR"/>
        </w:rPr>
        <w:t>Esslingen,</w:t>
      </w:r>
      <w:r w:rsidR="0018281F">
        <w:rPr>
          <w:rFonts w:ascii="Arial" w:hAnsi="Arial" w:cs="Arial"/>
          <w:sz w:val="24"/>
          <w:szCs w:val="24"/>
          <w:lang w:val="fr-FR"/>
        </w:rPr>
        <w:t xml:space="preserve"> Allemagne,</w:t>
      </w:r>
      <w:r w:rsidRPr="00A65DA7">
        <w:rPr>
          <w:rFonts w:ascii="Arial" w:hAnsi="Arial" w:cs="Arial"/>
          <w:sz w:val="24"/>
          <w:szCs w:val="24"/>
          <w:lang w:val="fr-FR"/>
        </w:rPr>
        <w:t xml:space="preserve"> juillet 2019 – Gages de résultats d’une qualité supérieure, l’</w:t>
      </w:r>
      <w:proofErr w:type="spellStart"/>
      <w:r w:rsidRPr="00A65DA7">
        <w:rPr>
          <w:rFonts w:ascii="Arial" w:hAnsi="Arial" w:cs="Arial"/>
          <w:sz w:val="24"/>
          <w:szCs w:val="24"/>
          <w:lang w:val="fr-FR"/>
        </w:rPr>
        <w:t>AbrasiMet</w:t>
      </w:r>
      <w:proofErr w:type="spellEnd"/>
      <w:r w:rsidRPr="00A65DA7">
        <w:rPr>
          <w:rFonts w:ascii="Arial" w:hAnsi="Arial" w:cs="Arial"/>
          <w:sz w:val="24"/>
          <w:szCs w:val="24"/>
          <w:lang w:val="fr-FR"/>
        </w:rPr>
        <w:t>™ XL Pro et l’</w:t>
      </w:r>
      <w:proofErr w:type="spellStart"/>
      <w:r w:rsidRPr="00A65DA7">
        <w:rPr>
          <w:rFonts w:ascii="Arial" w:hAnsi="Arial" w:cs="Arial"/>
          <w:sz w:val="24"/>
          <w:szCs w:val="24"/>
          <w:lang w:val="fr-FR"/>
        </w:rPr>
        <w:t>AbrasiMet</w:t>
      </w:r>
      <w:proofErr w:type="spellEnd"/>
      <w:r w:rsidRPr="00A65DA7">
        <w:rPr>
          <w:rFonts w:ascii="Arial" w:hAnsi="Arial" w:cs="Arial"/>
          <w:sz w:val="24"/>
          <w:szCs w:val="24"/>
          <w:lang w:val="fr-FR"/>
        </w:rPr>
        <w:t xml:space="preserve"> M sont les deux nouvelles tronçonneuses présentées par Buehler, l’un des leaders des équipements, consommables et accessoires pour la préparation et l’analyse des matériaux. Ces nouveaux systèmes se distinguent par des gains de temps précieux ainsi qu’un bon rapport coût-efficacité lors de la préparation des échantillons. </w:t>
      </w:r>
    </w:p>
    <w:p w:rsidR="00A65DA7" w:rsidRPr="00A65DA7" w:rsidRDefault="00A65DA7" w:rsidP="0018281F">
      <w:pPr>
        <w:spacing w:before="120" w:after="120" w:line="340" w:lineRule="exact"/>
        <w:rPr>
          <w:rFonts w:ascii="Arial" w:hAnsi="Arial" w:cs="Arial"/>
          <w:sz w:val="24"/>
          <w:szCs w:val="24"/>
          <w:lang w:val="fr-FR"/>
        </w:rPr>
      </w:pPr>
      <w:r w:rsidRPr="00A65DA7">
        <w:rPr>
          <w:rFonts w:ascii="Arial" w:hAnsi="Arial" w:cs="Arial"/>
          <w:sz w:val="24"/>
          <w:szCs w:val="24"/>
          <w:lang w:val="fr-FR"/>
        </w:rPr>
        <w:t>Destinée aux environnements industriels difficiles, l’</w:t>
      </w:r>
      <w:proofErr w:type="spellStart"/>
      <w:r w:rsidRPr="00A65DA7">
        <w:rPr>
          <w:rFonts w:ascii="Arial" w:hAnsi="Arial" w:cs="Arial"/>
          <w:b/>
          <w:bCs/>
          <w:sz w:val="24"/>
          <w:szCs w:val="24"/>
          <w:lang w:val="fr-FR"/>
        </w:rPr>
        <w:t>AbrasiMet</w:t>
      </w:r>
      <w:proofErr w:type="spellEnd"/>
      <w:r w:rsidRPr="00A65DA7">
        <w:rPr>
          <w:rFonts w:ascii="Arial" w:hAnsi="Arial" w:cs="Arial"/>
          <w:b/>
          <w:bCs/>
          <w:sz w:val="24"/>
          <w:szCs w:val="24"/>
          <w:lang w:val="fr-FR"/>
        </w:rPr>
        <w:t xml:space="preserve">™ XL Pro </w:t>
      </w:r>
      <w:r w:rsidRPr="00A65DA7">
        <w:rPr>
          <w:rFonts w:ascii="Arial" w:hAnsi="Arial" w:cs="Arial"/>
          <w:sz w:val="24"/>
          <w:szCs w:val="24"/>
          <w:lang w:val="fr-FR"/>
        </w:rPr>
        <w:t xml:space="preserve">est une tronçonneuse automatique sur </w:t>
      </w:r>
      <w:r w:rsidR="00E767C4">
        <w:rPr>
          <w:rFonts w:ascii="Arial" w:hAnsi="Arial" w:cs="Arial"/>
          <w:sz w:val="24"/>
          <w:szCs w:val="24"/>
          <w:lang w:val="fr-FR"/>
        </w:rPr>
        <w:t>châssis</w:t>
      </w:r>
      <w:r w:rsidRPr="00A65DA7">
        <w:rPr>
          <w:rFonts w:ascii="Arial" w:hAnsi="Arial" w:cs="Arial"/>
          <w:sz w:val="24"/>
          <w:szCs w:val="24"/>
          <w:lang w:val="fr-FR"/>
        </w:rPr>
        <w:t xml:space="preserve"> qui conjugue robustesse et performance. Conçue pour tronçonner des quantités importantes d’échantillons avec une capacité de coupe allant jusqu’à 178 mm </w:t>
      </w:r>
      <w:r w:rsidR="0018281F" w:rsidRPr="0018281F">
        <w:rPr>
          <w:rFonts w:ascii="Arial" w:hAnsi="Arial" w:cs="Arial"/>
          <w:sz w:val="24"/>
          <w:szCs w:val="24"/>
          <w:lang w:val="fr-FR"/>
        </w:rPr>
        <w:t xml:space="preserve">[7"] </w:t>
      </w:r>
      <w:r w:rsidRPr="00A65DA7">
        <w:rPr>
          <w:rFonts w:ascii="Arial" w:hAnsi="Arial" w:cs="Arial"/>
          <w:sz w:val="24"/>
          <w:szCs w:val="24"/>
          <w:lang w:val="fr-FR"/>
        </w:rPr>
        <w:t>sur trois axes, elle peut s’utiliser avec des disques de tronçonnage entre 356 mm et 457 mm</w:t>
      </w:r>
      <w:r w:rsidR="0018281F">
        <w:rPr>
          <w:rFonts w:ascii="Arial" w:hAnsi="Arial" w:cs="Arial"/>
          <w:sz w:val="24"/>
          <w:szCs w:val="24"/>
          <w:lang w:val="fr-FR"/>
        </w:rPr>
        <w:t xml:space="preserve"> </w:t>
      </w:r>
      <w:r w:rsidR="0018281F" w:rsidRPr="0018281F">
        <w:rPr>
          <w:rFonts w:ascii="Arial" w:hAnsi="Arial" w:cs="Arial"/>
          <w:sz w:val="24"/>
          <w:szCs w:val="24"/>
          <w:lang w:val="fr-FR"/>
        </w:rPr>
        <w:t xml:space="preserve">[14“ </w:t>
      </w:r>
      <w:r w:rsidR="0018281F">
        <w:rPr>
          <w:rFonts w:ascii="Arial" w:hAnsi="Arial" w:cs="Arial"/>
          <w:sz w:val="24"/>
          <w:szCs w:val="24"/>
          <w:lang w:val="fr-FR"/>
        </w:rPr>
        <w:t>et</w:t>
      </w:r>
      <w:r w:rsidR="0018281F" w:rsidRPr="0018281F">
        <w:rPr>
          <w:rFonts w:ascii="Arial" w:hAnsi="Arial" w:cs="Arial"/>
          <w:sz w:val="24"/>
          <w:szCs w:val="24"/>
          <w:lang w:val="fr-FR"/>
        </w:rPr>
        <w:t xml:space="preserve"> 18“]</w:t>
      </w:r>
      <w:r w:rsidRPr="00A65DA7">
        <w:rPr>
          <w:rFonts w:ascii="Arial" w:hAnsi="Arial" w:cs="Arial"/>
          <w:sz w:val="24"/>
          <w:szCs w:val="24"/>
          <w:lang w:val="fr-FR"/>
        </w:rPr>
        <w:t xml:space="preserve">. Sa vaste chambre de coupe et son moteur puissant de 10 kW assurent une grande reproductibilité et une qualité supérieure des résultats, même sur les pièces volumineuses et les matériaux </w:t>
      </w:r>
      <w:r w:rsidRPr="00A65DA7">
        <w:rPr>
          <w:rFonts w:ascii="Arial" w:hAnsi="Arial" w:cs="Arial"/>
          <w:sz w:val="24"/>
          <w:szCs w:val="24"/>
          <w:lang w:val="fr-FR"/>
        </w:rPr>
        <w:lastRenderedPageBreak/>
        <w:t xml:space="preserve">durs. Son écran tactile à l’utilisation intuitive permet à l’utilisateur non seulement de lancer la coupe, mais aussi de créer et sauvegarder divers programmes de tronçonnage pour une utilisation ultérieure </w:t>
      </w:r>
      <w:r w:rsidR="00163DB2">
        <w:rPr>
          <w:rFonts w:ascii="Arial" w:hAnsi="Arial" w:cs="Arial"/>
          <w:sz w:val="24"/>
          <w:szCs w:val="24"/>
          <w:lang w:val="fr-FR"/>
        </w:rPr>
        <w:t>avec</w:t>
      </w:r>
      <w:r w:rsidRPr="00A65DA7">
        <w:rPr>
          <w:rFonts w:ascii="Arial" w:hAnsi="Arial" w:cs="Arial"/>
          <w:sz w:val="24"/>
          <w:szCs w:val="24"/>
          <w:lang w:val="fr-FR"/>
        </w:rPr>
        <w:t xml:space="preserve"> un gain de temps précieux. Le changement de meules abrasives sans outil, ainsi que la préparation rapide des coupes grâce au joystick multifonction, </w:t>
      </w:r>
      <w:r w:rsidR="00163DB2">
        <w:rPr>
          <w:rFonts w:ascii="Arial" w:hAnsi="Arial" w:cs="Arial"/>
          <w:sz w:val="24"/>
          <w:szCs w:val="24"/>
          <w:lang w:val="fr-FR"/>
        </w:rPr>
        <w:t>un</w:t>
      </w:r>
      <w:r w:rsidRPr="00A65DA7">
        <w:rPr>
          <w:rFonts w:ascii="Arial" w:hAnsi="Arial" w:cs="Arial"/>
          <w:sz w:val="24"/>
          <w:szCs w:val="24"/>
          <w:lang w:val="fr-FR"/>
        </w:rPr>
        <w:t xml:space="preserve"> laser d’alignement et </w:t>
      </w:r>
      <w:r w:rsidR="00163DB2">
        <w:rPr>
          <w:rFonts w:ascii="Arial" w:hAnsi="Arial" w:cs="Arial"/>
          <w:sz w:val="24"/>
          <w:szCs w:val="24"/>
          <w:lang w:val="fr-FR"/>
        </w:rPr>
        <w:t xml:space="preserve">un </w:t>
      </w:r>
      <w:r w:rsidRPr="00A65DA7">
        <w:rPr>
          <w:rFonts w:ascii="Arial" w:hAnsi="Arial" w:cs="Arial"/>
          <w:sz w:val="24"/>
          <w:szCs w:val="24"/>
          <w:lang w:val="fr-FR"/>
        </w:rPr>
        <w:t>éclairage performant de la chambre de coupe comptent parmi les autres atouts d</w:t>
      </w:r>
      <w:r w:rsidR="00163DB2">
        <w:rPr>
          <w:rFonts w:ascii="Arial" w:hAnsi="Arial" w:cs="Arial"/>
          <w:sz w:val="24"/>
          <w:szCs w:val="24"/>
          <w:lang w:val="fr-FR"/>
        </w:rPr>
        <w:t xml:space="preserve">e cette </w:t>
      </w:r>
      <w:r w:rsidR="00163DB2" w:rsidRPr="00A65DA7">
        <w:rPr>
          <w:rFonts w:ascii="Arial" w:hAnsi="Arial" w:cs="Arial"/>
          <w:sz w:val="24"/>
          <w:szCs w:val="24"/>
          <w:lang w:val="fr-FR"/>
        </w:rPr>
        <w:t xml:space="preserve">tronçonneuse </w:t>
      </w:r>
      <w:r w:rsidRPr="00A65DA7">
        <w:rPr>
          <w:rFonts w:ascii="Arial" w:hAnsi="Arial" w:cs="Arial"/>
          <w:sz w:val="24"/>
          <w:szCs w:val="24"/>
          <w:lang w:val="fr-FR"/>
        </w:rPr>
        <w:t xml:space="preserve">en matière d’efficacité. Un pré-tamis de filtration et une conception </w:t>
      </w:r>
      <w:r w:rsidR="00E767C4">
        <w:rPr>
          <w:rFonts w:ascii="Arial" w:hAnsi="Arial" w:cs="Arial"/>
          <w:sz w:val="24"/>
          <w:szCs w:val="24"/>
          <w:lang w:val="fr-FR"/>
        </w:rPr>
        <w:t>du bac</w:t>
      </w:r>
      <w:r w:rsidRPr="00A65DA7">
        <w:rPr>
          <w:rFonts w:ascii="Arial" w:hAnsi="Arial" w:cs="Arial"/>
          <w:sz w:val="24"/>
          <w:szCs w:val="24"/>
          <w:lang w:val="fr-FR"/>
        </w:rPr>
        <w:t xml:space="preserve"> intégré permettent par ailleurs d’éliminer aisément les débris du fluide de refroidissement </w:t>
      </w:r>
      <w:r w:rsidR="00E767C4">
        <w:rPr>
          <w:rFonts w:ascii="Arial" w:hAnsi="Arial" w:cs="Arial"/>
          <w:sz w:val="24"/>
          <w:szCs w:val="24"/>
          <w:lang w:val="fr-FR"/>
        </w:rPr>
        <w:t>pour</w:t>
      </w:r>
      <w:r w:rsidRPr="00A65DA7">
        <w:rPr>
          <w:rFonts w:ascii="Arial" w:hAnsi="Arial" w:cs="Arial"/>
          <w:sz w:val="24"/>
          <w:szCs w:val="24"/>
          <w:lang w:val="fr-FR"/>
        </w:rPr>
        <w:t xml:space="preserve"> simplifie</w:t>
      </w:r>
      <w:r w:rsidR="00E767C4">
        <w:rPr>
          <w:rFonts w:ascii="Arial" w:hAnsi="Arial" w:cs="Arial"/>
          <w:sz w:val="24"/>
          <w:szCs w:val="24"/>
          <w:lang w:val="fr-FR"/>
        </w:rPr>
        <w:t>r</w:t>
      </w:r>
      <w:r w:rsidRPr="00A65DA7">
        <w:rPr>
          <w:rFonts w:ascii="Arial" w:hAnsi="Arial" w:cs="Arial"/>
          <w:sz w:val="24"/>
          <w:szCs w:val="24"/>
          <w:lang w:val="fr-FR"/>
        </w:rPr>
        <w:t xml:space="preserve"> l’entretien.</w:t>
      </w:r>
    </w:p>
    <w:p w:rsidR="00A65DA7" w:rsidRPr="00A65DA7" w:rsidRDefault="00A65DA7" w:rsidP="0018281F">
      <w:pPr>
        <w:spacing w:before="120" w:after="120" w:line="340" w:lineRule="exact"/>
        <w:rPr>
          <w:rFonts w:ascii="Arial" w:hAnsi="Arial" w:cs="Arial"/>
          <w:sz w:val="24"/>
          <w:szCs w:val="24"/>
          <w:lang w:val="fr-FR"/>
        </w:rPr>
      </w:pPr>
      <w:r w:rsidRPr="00A65DA7">
        <w:rPr>
          <w:rFonts w:ascii="Arial" w:hAnsi="Arial" w:cs="Arial"/>
          <w:sz w:val="24"/>
          <w:szCs w:val="24"/>
          <w:lang w:val="fr-FR"/>
        </w:rPr>
        <w:t>L’</w:t>
      </w:r>
      <w:proofErr w:type="spellStart"/>
      <w:r w:rsidRPr="00A65DA7">
        <w:rPr>
          <w:rFonts w:ascii="Arial" w:hAnsi="Arial" w:cs="Arial"/>
          <w:b/>
          <w:bCs/>
          <w:sz w:val="24"/>
          <w:szCs w:val="24"/>
          <w:lang w:val="fr-FR"/>
        </w:rPr>
        <w:t>AbrasiMet</w:t>
      </w:r>
      <w:proofErr w:type="spellEnd"/>
      <w:r w:rsidRPr="00A65DA7">
        <w:rPr>
          <w:rFonts w:ascii="Arial" w:hAnsi="Arial" w:cs="Arial"/>
          <w:b/>
          <w:bCs/>
          <w:sz w:val="24"/>
          <w:szCs w:val="24"/>
          <w:lang w:val="fr-FR"/>
        </w:rPr>
        <w:t xml:space="preserve"> M</w:t>
      </w:r>
      <w:r w:rsidRPr="00A65DA7">
        <w:rPr>
          <w:rFonts w:ascii="Arial" w:hAnsi="Arial" w:cs="Arial"/>
          <w:sz w:val="24"/>
          <w:szCs w:val="24"/>
          <w:lang w:val="fr-FR"/>
        </w:rPr>
        <w:t xml:space="preserve"> est une tronçonneuse manuelle de paillasse qui allie reproductibilité et rapidité. Tout comme l’</w:t>
      </w:r>
      <w:proofErr w:type="spellStart"/>
      <w:r w:rsidRPr="00A65DA7">
        <w:rPr>
          <w:rFonts w:ascii="Arial" w:hAnsi="Arial" w:cs="Arial"/>
          <w:sz w:val="24"/>
          <w:szCs w:val="24"/>
          <w:lang w:val="fr-FR"/>
        </w:rPr>
        <w:t>AbrasiMet</w:t>
      </w:r>
      <w:proofErr w:type="spellEnd"/>
      <w:r w:rsidRPr="00A65DA7">
        <w:rPr>
          <w:rFonts w:ascii="Arial" w:hAnsi="Arial" w:cs="Arial"/>
          <w:sz w:val="24"/>
          <w:szCs w:val="24"/>
          <w:lang w:val="fr-FR"/>
        </w:rPr>
        <w:t xml:space="preserve">™ XL Pro, c’est l’une des plus performantes et des plus efficaces de sa catégorie. À la fois compact et robuste, cet appareil utilisable avec des meules abrasives de 254 mm </w:t>
      </w:r>
      <w:r w:rsidR="0018281F" w:rsidRPr="0018281F">
        <w:rPr>
          <w:rFonts w:ascii="Arial" w:hAnsi="Arial" w:cs="Arial"/>
          <w:sz w:val="24"/>
          <w:szCs w:val="24"/>
          <w:lang w:val="fr-FR"/>
        </w:rPr>
        <w:t>[10“]</w:t>
      </w:r>
      <w:r w:rsidR="0018281F">
        <w:rPr>
          <w:rFonts w:ascii="Arial" w:hAnsi="Arial" w:cs="Arial"/>
          <w:sz w:val="24"/>
          <w:szCs w:val="24"/>
          <w:lang w:val="fr-FR"/>
        </w:rPr>
        <w:t xml:space="preserve"> ou</w:t>
      </w:r>
      <w:r w:rsidRPr="00A65DA7">
        <w:rPr>
          <w:rFonts w:ascii="Arial" w:hAnsi="Arial" w:cs="Arial"/>
          <w:sz w:val="24"/>
          <w:szCs w:val="24"/>
          <w:lang w:val="fr-FR"/>
        </w:rPr>
        <w:t xml:space="preserve"> 305 mm </w:t>
      </w:r>
      <w:r w:rsidR="0018281F" w:rsidRPr="0018281F">
        <w:rPr>
          <w:rFonts w:ascii="Arial" w:hAnsi="Arial" w:cs="Arial"/>
          <w:sz w:val="24"/>
          <w:szCs w:val="24"/>
          <w:lang w:val="fr-FR"/>
        </w:rPr>
        <w:t>[12“]</w:t>
      </w:r>
      <w:r w:rsidR="0018281F">
        <w:rPr>
          <w:rFonts w:ascii="Arial" w:hAnsi="Arial" w:cs="Arial"/>
          <w:sz w:val="24"/>
          <w:szCs w:val="24"/>
          <w:lang w:val="fr-FR"/>
        </w:rPr>
        <w:t xml:space="preserve"> </w:t>
      </w:r>
      <w:r w:rsidRPr="00A65DA7">
        <w:rPr>
          <w:rFonts w:ascii="Arial" w:hAnsi="Arial" w:cs="Arial"/>
          <w:sz w:val="24"/>
          <w:szCs w:val="24"/>
          <w:lang w:val="fr-FR"/>
        </w:rPr>
        <w:t xml:space="preserve">permet </w:t>
      </w:r>
      <w:r w:rsidR="00E767C4">
        <w:rPr>
          <w:rFonts w:ascii="Arial" w:hAnsi="Arial" w:cs="Arial"/>
          <w:sz w:val="24"/>
          <w:szCs w:val="24"/>
          <w:lang w:val="fr-FR"/>
        </w:rPr>
        <w:t xml:space="preserve">aussi de réaliser </w:t>
      </w:r>
      <w:r w:rsidRPr="00A65DA7">
        <w:rPr>
          <w:rFonts w:ascii="Arial" w:hAnsi="Arial" w:cs="Arial"/>
          <w:sz w:val="24"/>
          <w:szCs w:val="24"/>
          <w:lang w:val="fr-FR"/>
        </w:rPr>
        <w:t>deux coupes simultanées, divisant ainsi par deux la durée du tronçonnage</w:t>
      </w:r>
      <w:r w:rsidR="00E767C4">
        <w:rPr>
          <w:rFonts w:ascii="Arial" w:hAnsi="Arial" w:cs="Arial"/>
          <w:sz w:val="24"/>
          <w:szCs w:val="24"/>
          <w:lang w:val="fr-FR"/>
        </w:rPr>
        <w:t xml:space="preserve"> de tranches</w:t>
      </w:r>
      <w:r w:rsidRPr="00A65DA7">
        <w:rPr>
          <w:rFonts w:ascii="Arial" w:hAnsi="Arial" w:cs="Arial"/>
          <w:sz w:val="24"/>
          <w:szCs w:val="24"/>
          <w:lang w:val="fr-FR"/>
        </w:rPr>
        <w:t>. Le couvercle coulissant assure l’accessibilité de la vaste chambre de coupe et permet de positionner de façon rapide et précise les échantillons à tronçonner. Le moteur puissant de 4 kW ainsi qu’un bras de tronçonnage ergonomique régla</w:t>
      </w:r>
      <w:r w:rsidR="00E767C4" w:rsidRPr="00A65DA7">
        <w:rPr>
          <w:rFonts w:ascii="Arial" w:hAnsi="Arial" w:cs="Arial"/>
          <w:sz w:val="24"/>
          <w:szCs w:val="24"/>
          <w:lang w:val="fr-FR"/>
        </w:rPr>
        <w:t>ble</w:t>
      </w:r>
      <w:r w:rsidRPr="00A65DA7">
        <w:rPr>
          <w:rFonts w:ascii="Arial" w:hAnsi="Arial" w:cs="Arial"/>
          <w:sz w:val="24"/>
          <w:szCs w:val="24"/>
          <w:lang w:val="fr-FR"/>
        </w:rPr>
        <w:t xml:space="preserve"> </w:t>
      </w:r>
      <w:r w:rsidR="00E767C4">
        <w:rPr>
          <w:rFonts w:ascii="Arial" w:hAnsi="Arial" w:cs="Arial"/>
          <w:sz w:val="24"/>
          <w:szCs w:val="24"/>
          <w:lang w:val="fr-FR"/>
        </w:rPr>
        <w:t xml:space="preserve">pour </w:t>
      </w:r>
      <w:r w:rsidRPr="00A65DA7">
        <w:rPr>
          <w:rFonts w:ascii="Arial" w:hAnsi="Arial" w:cs="Arial"/>
          <w:sz w:val="24"/>
          <w:szCs w:val="24"/>
          <w:lang w:val="fr-FR"/>
        </w:rPr>
        <w:t>personnalis</w:t>
      </w:r>
      <w:r w:rsidR="00E767C4">
        <w:rPr>
          <w:rFonts w:ascii="Arial" w:hAnsi="Arial" w:cs="Arial"/>
          <w:sz w:val="24"/>
          <w:szCs w:val="24"/>
          <w:lang w:val="fr-FR"/>
        </w:rPr>
        <w:t>er</w:t>
      </w:r>
      <w:r w:rsidRPr="00A65DA7">
        <w:rPr>
          <w:rFonts w:ascii="Arial" w:hAnsi="Arial" w:cs="Arial"/>
          <w:sz w:val="24"/>
          <w:szCs w:val="24"/>
          <w:lang w:val="fr-FR"/>
        </w:rPr>
        <w:t xml:space="preserve"> la longueur et l’angle contribuent également à la reproductibilité et à l’efficacité des coupes. Le changement de disques s’effectue ici aussi sans outil. </w:t>
      </w:r>
    </w:p>
    <w:p w:rsidR="00A65DA7" w:rsidRPr="00A65DA7" w:rsidRDefault="00A65DA7" w:rsidP="0018281F">
      <w:pPr>
        <w:spacing w:before="120" w:after="120" w:line="340" w:lineRule="exact"/>
        <w:rPr>
          <w:rFonts w:ascii="Arial" w:hAnsi="Arial" w:cs="Arial"/>
          <w:sz w:val="24"/>
          <w:szCs w:val="24"/>
          <w:lang w:val="fr-FR"/>
        </w:rPr>
      </w:pPr>
      <w:r w:rsidRPr="00A65DA7">
        <w:rPr>
          <w:rFonts w:ascii="Arial" w:hAnsi="Arial" w:cs="Arial"/>
          <w:sz w:val="24"/>
          <w:szCs w:val="24"/>
          <w:lang w:val="fr-FR"/>
        </w:rPr>
        <w:t>«</w:t>
      </w:r>
      <w:r w:rsidR="0018281F">
        <w:rPr>
          <w:rFonts w:ascii="Arial" w:hAnsi="Arial" w:cs="Arial"/>
          <w:sz w:val="24"/>
          <w:szCs w:val="24"/>
          <w:lang w:val="fr-FR"/>
        </w:rPr>
        <w:t> </w:t>
      </w:r>
      <w:r w:rsidRPr="00A65DA7">
        <w:rPr>
          <w:rFonts w:ascii="Arial" w:hAnsi="Arial" w:cs="Arial"/>
          <w:sz w:val="24"/>
          <w:szCs w:val="24"/>
          <w:lang w:val="fr-FR"/>
        </w:rPr>
        <w:t xml:space="preserve">Aujourd’hui, la rapidité des laboratoires de contrôle qualité est l’un des facteurs clés qui déterminent </w:t>
      </w:r>
      <w:r w:rsidR="0018281F">
        <w:rPr>
          <w:rFonts w:ascii="Arial" w:hAnsi="Arial" w:cs="Arial"/>
          <w:sz w:val="24"/>
          <w:szCs w:val="24"/>
          <w:lang w:val="fr-FR"/>
        </w:rPr>
        <w:t>la rentabilité de la production </w:t>
      </w:r>
      <w:r w:rsidRPr="00A65DA7">
        <w:rPr>
          <w:rFonts w:ascii="Arial" w:hAnsi="Arial" w:cs="Arial"/>
          <w:sz w:val="24"/>
          <w:szCs w:val="24"/>
          <w:lang w:val="fr-FR"/>
        </w:rPr>
        <w:t xml:space="preserve">», souligne Sarah </w:t>
      </w:r>
      <w:proofErr w:type="spellStart"/>
      <w:r w:rsidRPr="00A65DA7">
        <w:rPr>
          <w:rFonts w:ascii="Arial" w:hAnsi="Arial" w:cs="Arial"/>
          <w:sz w:val="24"/>
          <w:szCs w:val="24"/>
          <w:lang w:val="fr-FR"/>
        </w:rPr>
        <w:t>Beranek</w:t>
      </w:r>
      <w:proofErr w:type="spellEnd"/>
      <w:r w:rsidRPr="00A65DA7">
        <w:rPr>
          <w:rFonts w:ascii="Arial" w:hAnsi="Arial" w:cs="Arial"/>
          <w:sz w:val="24"/>
          <w:szCs w:val="24"/>
          <w:lang w:val="fr-FR"/>
        </w:rPr>
        <w:t>, Directr</w:t>
      </w:r>
      <w:r w:rsidR="0018281F">
        <w:rPr>
          <w:rFonts w:ascii="Arial" w:hAnsi="Arial" w:cs="Arial"/>
          <w:sz w:val="24"/>
          <w:szCs w:val="24"/>
          <w:lang w:val="fr-FR"/>
        </w:rPr>
        <w:t>ice mondiale de l’innovation. « </w:t>
      </w:r>
      <w:r w:rsidRPr="00A65DA7">
        <w:rPr>
          <w:rFonts w:ascii="Arial" w:hAnsi="Arial" w:cs="Arial"/>
          <w:sz w:val="24"/>
          <w:szCs w:val="24"/>
          <w:lang w:val="fr-FR"/>
        </w:rPr>
        <w:t xml:space="preserve">Robustes et conçues pour un usage intensif, les tronçonneuses </w:t>
      </w:r>
      <w:proofErr w:type="spellStart"/>
      <w:r w:rsidRPr="00A65DA7">
        <w:rPr>
          <w:rFonts w:ascii="Arial" w:hAnsi="Arial" w:cs="Arial"/>
          <w:sz w:val="24"/>
          <w:szCs w:val="24"/>
          <w:lang w:val="fr-FR"/>
        </w:rPr>
        <w:t>AbrasiMet</w:t>
      </w:r>
      <w:proofErr w:type="spellEnd"/>
      <w:r w:rsidRPr="00A65DA7">
        <w:rPr>
          <w:rFonts w:ascii="Arial" w:hAnsi="Arial" w:cs="Arial"/>
          <w:sz w:val="24"/>
          <w:szCs w:val="24"/>
          <w:lang w:val="fr-FR"/>
        </w:rPr>
        <w:t xml:space="preserve"> sont ici un allié précieux, puisqu’elles contribuent à accélérer la préparation des échantillons tout en a</w:t>
      </w:r>
      <w:r w:rsidR="0018281F">
        <w:rPr>
          <w:rFonts w:ascii="Arial" w:hAnsi="Arial" w:cs="Arial"/>
          <w:sz w:val="24"/>
          <w:szCs w:val="24"/>
          <w:lang w:val="fr-FR"/>
        </w:rPr>
        <w:t>ssurant une qualité supérieure. </w:t>
      </w:r>
      <w:r w:rsidRPr="00A65DA7">
        <w:rPr>
          <w:rFonts w:ascii="Arial" w:hAnsi="Arial" w:cs="Arial"/>
          <w:sz w:val="24"/>
          <w:szCs w:val="24"/>
          <w:lang w:val="fr-FR"/>
        </w:rPr>
        <w:t>»</w:t>
      </w:r>
    </w:p>
    <w:p w:rsidR="00FF401B" w:rsidRPr="00A65DA7" w:rsidRDefault="00FF401B" w:rsidP="00FF401B">
      <w:pPr>
        <w:spacing w:before="240" w:line="240" w:lineRule="auto"/>
        <w:ind w:right="-28"/>
        <w:rPr>
          <w:rFonts w:ascii="Arial" w:hAnsi="Arial" w:cs="Arial"/>
          <w:sz w:val="20"/>
          <w:szCs w:val="20"/>
          <w:lang w:val="fr-FR"/>
        </w:rPr>
      </w:pPr>
      <w:r w:rsidRPr="00A65DA7">
        <w:rPr>
          <w:rFonts w:ascii="Arial" w:hAnsi="Arial"/>
          <w:b/>
          <w:bCs/>
          <w:sz w:val="20"/>
          <w:szCs w:val="20"/>
          <w:lang w:val="fr-FR"/>
        </w:rPr>
        <w:t xml:space="preserve">Buehler – ITW Test &amp; </w:t>
      </w:r>
      <w:proofErr w:type="spellStart"/>
      <w:r w:rsidRPr="00A65DA7">
        <w:rPr>
          <w:rFonts w:ascii="Arial" w:hAnsi="Arial"/>
          <w:b/>
          <w:bCs/>
          <w:sz w:val="20"/>
          <w:szCs w:val="20"/>
          <w:lang w:val="fr-FR"/>
        </w:rPr>
        <w:t>Measurement</w:t>
      </w:r>
      <w:proofErr w:type="spellEnd"/>
      <w:r w:rsidRPr="00A65DA7">
        <w:rPr>
          <w:rFonts w:ascii="Arial" w:hAnsi="Arial"/>
          <w:b/>
          <w:bCs/>
          <w:sz w:val="20"/>
          <w:szCs w:val="20"/>
          <w:lang w:val="fr-FR"/>
        </w:rPr>
        <w:t xml:space="preserve"> GmbH</w:t>
      </w:r>
      <w:r w:rsidRPr="00A65DA7">
        <w:rPr>
          <w:rFonts w:ascii="Arial" w:hAnsi="Arial"/>
          <w:sz w:val="20"/>
          <w:szCs w:val="20"/>
          <w:lang w:val="fr-FR"/>
        </w:rPr>
        <w:t xml:space="preserve">, Esslingen, est, depuis 1936, un des principaux fabricants d’instruments, de consommables et d'accessoires </w:t>
      </w:r>
      <w:r w:rsidR="00163DB2">
        <w:rPr>
          <w:rFonts w:ascii="Arial" w:hAnsi="Arial"/>
          <w:sz w:val="20"/>
          <w:szCs w:val="20"/>
          <w:lang w:val="fr-FR"/>
        </w:rPr>
        <w:t xml:space="preserve">pour la </w:t>
      </w:r>
      <w:r w:rsidR="00E767C4" w:rsidRPr="00A65DA7">
        <w:rPr>
          <w:rFonts w:ascii="Arial" w:hAnsi="Arial"/>
          <w:sz w:val="20"/>
          <w:szCs w:val="20"/>
          <w:lang w:val="fr-FR"/>
        </w:rPr>
        <w:t>m</w:t>
      </w:r>
      <w:r w:rsidR="00E767C4">
        <w:rPr>
          <w:rFonts w:ascii="Arial" w:hAnsi="Arial"/>
          <w:sz w:val="20"/>
          <w:szCs w:val="20"/>
          <w:lang w:val="fr-FR"/>
        </w:rPr>
        <w:t>ét</w:t>
      </w:r>
      <w:r w:rsidR="00E767C4" w:rsidRPr="00A65DA7">
        <w:rPr>
          <w:rFonts w:ascii="Arial" w:hAnsi="Arial"/>
          <w:sz w:val="20"/>
          <w:szCs w:val="20"/>
          <w:lang w:val="fr-FR"/>
        </w:rPr>
        <w:t>allographie</w:t>
      </w:r>
      <w:r w:rsidRPr="00A65DA7">
        <w:rPr>
          <w:rFonts w:ascii="Arial" w:hAnsi="Arial"/>
          <w:sz w:val="20"/>
          <w:szCs w:val="20"/>
          <w:lang w:val="fr-FR"/>
        </w:rPr>
        <w:t xml:space="preserve"> </w:t>
      </w:r>
      <w:r w:rsidR="00163DB2">
        <w:rPr>
          <w:rFonts w:ascii="Arial" w:hAnsi="Arial"/>
          <w:sz w:val="20"/>
          <w:szCs w:val="20"/>
          <w:lang w:val="fr-FR"/>
        </w:rPr>
        <w:t xml:space="preserve">et </w:t>
      </w:r>
      <w:r w:rsidR="00C675DF">
        <w:rPr>
          <w:rFonts w:ascii="Arial" w:hAnsi="Arial"/>
          <w:sz w:val="20"/>
          <w:szCs w:val="20"/>
          <w:lang w:val="fr-FR"/>
        </w:rPr>
        <w:t>l</w:t>
      </w:r>
      <w:r w:rsidRPr="00A65DA7">
        <w:rPr>
          <w:rFonts w:ascii="Arial" w:hAnsi="Arial"/>
          <w:sz w:val="20"/>
          <w:szCs w:val="20"/>
          <w:lang w:val="fr-FR"/>
        </w:rPr>
        <w:t>’analyse des matériaux</w:t>
      </w:r>
      <w:r w:rsidR="00163DB2">
        <w:rPr>
          <w:rFonts w:ascii="Arial" w:hAnsi="Arial"/>
          <w:sz w:val="20"/>
          <w:szCs w:val="20"/>
          <w:lang w:val="fr-FR"/>
        </w:rPr>
        <w:t>. Avec</w:t>
      </w:r>
      <w:r w:rsidRPr="00A65DA7">
        <w:rPr>
          <w:rFonts w:ascii="Arial" w:hAnsi="Arial"/>
          <w:sz w:val="20"/>
          <w:szCs w:val="20"/>
          <w:lang w:val="fr-FR"/>
        </w:rPr>
        <w:t xml:space="preserve"> également une gamme complète de </w:t>
      </w:r>
      <w:proofErr w:type="spellStart"/>
      <w:r w:rsidRPr="00A65DA7">
        <w:rPr>
          <w:rFonts w:ascii="Arial" w:hAnsi="Arial"/>
          <w:sz w:val="20"/>
          <w:szCs w:val="20"/>
          <w:lang w:val="fr-FR"/>
        </w:rPr>
        <w:t>duromètres</w:t>
      </w:r>
      <w:proofErr w:type="spellEnd"/>
      <w:r w:rsidRPr="00A65DA7">
        <w:rPr>
          <w:rFonts w:ascii="Arial" w:hAnsi="Arial"/>
          <w:sz w:val="20"/>
          <w:szCs w:val="20"/>
          <w:lang w:val="fr-FR"/>
        </w:rPr>
        <w:t xml:space="preserve"> et de systèmes d’essai de dureté. Un vaste réseau de succursales et de revendeurs garantit à nos clients une assistance et des services professionnels dans le monde entier. Le Centre de solution Buehler d’Esslingen et d’autres centres de ce type en Europe et dans le monde offrent toute forme d’assistance relative aux </w:t>
      </w:r>
      <w:r w:rsidR="00C675DF">
        <w:rPr>
          <w:rFonts w:ascii="Arial" w:hAnsi="Arial"/>
          <w:sz w:val="20"/>
          <w:szCs w:val="20"/>
          <w:lang w:val="fr-FR"/>
        </w:rPr>
        <w:t>développements</w:t>
      </w:r>
      <w:r w:rsidRPr="00A65DA7">
        <w:rPr>
          <w:rFonts w:ascii="Arial" w:hAnsi="Arial"/>
          <w:sz w:val="20"/>
          <w:szCs w:val="20"/>
          <w:lang w:val="fr-FR"/>
        </w:rPr>
        <w:t xml:space="preserve"> d’application et procédures de préparation reproductibles. </w:t>
      </w:r>
      <w:r w:rsidRPr="00A65DA7">
        <w:rPr>
          <w:rFonts w:ascii="Arial" w:hAnsi="Arial"/>
          <w:sz w:val="20"/>
          <w:lang w:val="fr-FR"/>
        </w:rPr>
        <w:t xml:space="preserve">Buehler appartient à la division </w:t>
      </w:r>
      <w:r w:rsidR="00043126" w:rsidRPr="00A65DA7">
        <w:rPr>
          <w:rFonts w:ascii="Arial" w:hAnsi="Arial" w:cs="Arial"/>
          <w:sz w:val="20"/>
          <w:szCs w:val="20"/>
          <w:lang w:val="fr-FR"/>
        </w:rPr>
        <w:t xml:space="preserve">Test &amp; </w:t>
      </w:r>
      <w:proofErr w:type="spellStart"/>
      <w:r w:rsidR="00043126" w:rsidRPr="00A65DA7">
        <w:rPr>
          <w:rFonts w:ascii="Arial" w:hAnsi="Arial" w:cs="Arial"/>
          <w:sz w:val="20"/>
          <w:szCs w:val="20"/>
          <w:lang w:val="fr-FR"/>
        </w:rPr>
        <w:t>Measurement</w:t>
      </w:r>
      <w:proofErr w:type="spellEnd"/>
      <w:r w:rsidRPr="00A65DA7">
        <w:rPr>
          <w:rFonts w:ascii="Arial" w:hAnsi="Arial"/>
          <w:sz w:val="20"/>
          <w:lang w:val="fr-FR"/>
        </w:rPr>
        <w:t xml:space="preserve"> de la société américaine </w:t>
      </w:r>
      <w:r w:rsidRPr="00A65DA7">
        <w:rPr>
          <w:rFonts w:ascii="Arial" w:hAnsi="Arial"/>
          <w:b/>
          <w:sz w:val="20"/>
          <w:lang w:val="fr-FR"/>
        </w:rPr>
        <w:t>Illinois Tool Works (ITW)</w:t>
      </w:r>
      <w:r w:rsidRPr="00A65DA7">
        <w:rPr>
          <w:rFonts w:ascii="Arial" w:hAnsi="Arial"/>
          <w:sz w:val="20"/>
          <w:lang w:val="fr-FR"/>
        </w:rPr>
        <w:t>, comprenant une centaine d'établissements décentralisés répartis dans 52 pays et employant près de 51 000 personnes.</w:t>
      </w:r>
    </w:p>
    <w:p w:rsidR="00FF401B" w:rsidRPr="00A65DA7" w:rsidRDefault="00FF401B" w:rsidP="00FF401B">
      <w:pPr>
        <w:spacing w:before="120" w:after="120" w:line="240" w:lineRule="auto"/>
        <w:rPr>
          <w:rFonts w:ascii="Arial" w:hAnsi="Arial" w:cs="Arial"/>
          <w:sz w:val="20"/>
          <w:szCs w:val="20"/>
          <w:lang w:val="fr-FR"/>
        </w:rPr>
      </w:pPr>
      <w:r w:rsidRPr="00A65DA7">
        <w:rPr>
          <w:rFonts w:ascii="Arial" w:hAnsi="Arial" w:cs="Arial"/>
          <w:sz w:val="20"/>
          <w:szCs w:val="20"/>
          <w:lang w:val="fr-FR"/>
        </w:rPr>
        <w:t xml:space="preserve">Pour en savoir plus sur l'offre de produits de Buehler ITW Test &amp; </w:t>
      </w:r>
      <w:proofErr w:type="spellStart"/>
      <w:r w:rsidRPr="00A65DA7">
        <w:rPr>
          <w:rFonts w:ascii="Arial" w:hAnsi="Arial" w:cs="Arial"/>
          <w:sz w:val="20"/>
          <w:szCs w:val="20"/>
          <w:lang w:val="fr-FR"/>
        </w:rPr>
        <w:t>Measurement</w:t>
      </w:r>
      <w:proofErr w:type="spellEnd"/>
      <w:r w:rsidRPr="00A65DA7">
        <w:rPr>
          <w:rFonts w:ascii="Arial" w:hAnsi="Arial" w:cs="Arial"/>
          <w:sz w:val="20"/>
          <w:szCs w:val="20"/>
          <w:lang w:val="fr-FR"/>
        </w:rPr>
        <w:t xml:space="preserve"> GmbH, veuillez consulter le site </w:t>
      </w:r>
      <w:hyperlink r:id="rId10" w:history="1">
        <w:r w:rsidRPr="00A65DA7">
          <w:rPr>
            <w:rStyle w:val="Hyperlink"/>
            <w:rFonts w:ascii="Arial" w:hAnsi="Arial" w:cs="Arial"/>
            <w:sz w:val="20"/>
            <w:szCs w:val="20"/>
            <w:lang w:val="fr-FR"/>
          </w:rPr>
          <w:t>https://www.buehler.fr</w:t>
        </w:r>
      </w:hyperlink>
      <w:r w:rsidRPr="00A65DA7">
        <w:rPr>
          <w:rFonts w:ascii="Arial" w:hAnsi="Arial" w:cs="Arial"/>
          <w:sz w:val="20"/>
          <w:szCs w:val="20"/>
          <w:lang w:val="fr-FR"/>
        </w:rPr>
        <w:t xml:space="preserve"> .</w:t>
      </w:r>
    </w:p>
    <w:p w:rsidR="00FF401B" w:rsidRPr="00A65DA7" w:rsidRDefault="00FF401B" w:rsidP="00E1190C">
      <w:pPr>
        <w:spacing w:before="120" w:after="0"/>
        <w:ind w:right="567"/>
        <w:rPr>
          <w:rFonts w:ascii="Arial" w:eastAsia="Arial" w:hAnsi="Arial"/>
          <w:sz w:val="24"/>
          <w:szCs w:val="24"/>
          <w:lang w:val="fr-FR"/>
        </w:rPr>
      </w:pPr>
      <w:r w:rsidRPr="00A65DA7">
        <w:rPr>
          <w:rFonts w:ascii="Arial" w:hAnsi="Arial"/>
          <w:b/>
          <w:sz w:val="24"/>
          <w:lang w:val="fr-FR"/>
        </w:rPr>
        <w:t>Merci d’envoyer une copie du bon à :</w:t>
      </w:r>
    </w:p>
    <w:p w:rsidR="00FF401B" w:rsidRPr="0018281F" w:rsidRDefault="00FF401B" w:rsidP="0018281F">
      <w:pPr>
        <w:pStyle w:val="Textkrper"/>
        <w:ind w:left="0" w:right="1"/>
      </w:pPr>
      <w:proofErr w:type="gramStart"/>
      <w:r w:rsidRPr="00E1190C">
        <w:rPr>
          <w:lang w:val="en-GB"/>
        </w:rPr>
        <w:t>Dr.-Ing. Jörg Wol</w:t>
      </w:r>
      <w:r w:rsidR="0018281F" w:rsidRPr="00E1190C">
        <w:rPr>
          <w:lang w:val="en-GB"/>
        </w:rPr>
        <w:t>ters</w:t>
      </w:r>
      <w:r w:rsidR="0018281F" w:rsidRPr="00E1190C">
        <w:rPr>
          <w:lang w:val="en-GB"/>
        </w:rPr>
        <w:br/>
      </w:r>
      <w:r w:rsidRPr="00E1190C">
        <w:rPr>
          <w:lang w:val="en-GB"/>
        </w:rPr>
        <w:t>Konsens PR GmbH &amp; Co. KG,</w:t>
      </w:r>
      <w:r w:rsidR="0018281F" w:rsidRPr="00E1190C">
        <w:rPr>
          <w:lang w:val="en-GB"/>
        </w:rPr>
        <w:t xml:space="preserve"> </w:t>
      </w:r>
      <w:hyperlink w:history="1">
        <w:r w:rsidR="0018281F" w:rsidRPr="00E1190C">
          <w:rPr>
            <w:lang w:val="en-GB"/>
          </w:rPr>
          <w:t>Hans-Kudlich-Straße 25, D-64823 Groß-Umstadt</w:t>
        </w:r>
        <w:r w:rsidR="0018281F" w:rsidRPr="00E1190C">
          <w:rPr>
            <w:lang w:val="en-GB"/>
          </w:rPr>
          <w:br/>
          <w:t>www.konsens.de</w:t>
        </w:r>
      </w:hyperlink>
      <w:r w:rsidR="0018281F" w:rsidRPr="00E1190C">
        <w:rPr>
          <w:lang w:val="en-GB"/>
        </w:rPr>
        <w:t xml:space="preserve"> </w:t>
      </w:r>
      <w:proofErr w:type="spellStart"/>
      <w:r w:rsidR="0018281F" w:rsidRPr="00E1190C">
        <w:rPr>
          <w:lang w:val="en-GB"/>
        </w:rPr>
        <w:t>Tél</w:t>
      </w:r>
      <w:proofErr w:type="spellEnd"/>
      <w:r w:rsidR="0018281F" w:rsidRPr="00E1190C">
        <w:rPr>
          <w:lang w:val="en-GB"/>
        </w:rPr>
        <w:t>.</w:t>
      </w:r>
      <w:proofErr w:type="gramEnd"/>
      <w:r w:rsidR="0018281F" w:rsidRPr="00E1190C">
        <w:rPr>
          <w:lang w:val="en-GB"/>
        </w:rPr>
        <w:t xml:space="preserve"> </w:t>
      </w:r>
      <w:r w:rsidR="0018281F" w:rsidRPr="0018281F">
        <w:t xml:space="preserve">+49 </w:t>
      </w:r>
      <w:r w:rsidRPr="0018281F">
        <w:t xml:space="preserve">60 78 / 93 63 - 0, Email : </w:t>
      </w:r>
      <w:hyperlink r:id="rId11" w:history="1">
        <w:r w:rsidRPr="0018281F">
          <w:t>mail@konsens.de</w:t>
        </w:r>
      </w:hyperlink>
    </w:p>
    <w:p w:rsidR="00E22E71" w:rsidRPr="0018281F" w:rsidRDefault="00FF401B" w:rsidP="0018281F">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lang w:val="fr-FR"/>
        </w:rPr>
      </w:pPr>
      <w:r w:rsidRPr="0018281F">
        <w:rPr>
          <w:rFonts w:ascii="Arial" w:hAnsi="Arial"/>
          <w:i/>
          <w:lang w:val="fr-FR"/>
        </w:rPr>
        <w:t xml:space="preserve">Des communiqués de presse de Buehler contenant du texte et des photos dans une résolution </w:t>
      </w:r>
      <w:hyperlink w:history="1">
        <w:r w:rsidRPr="0018281F">
          <w:rPr>
            <w:rFonts w:ascii="Arial" w:hAnsi="Arial" w:cs="Arial"/>
            <w:i/>
            <w:lang w:val="fr-FR"/>
          </w:rPr>
          <w:t>imprimable peuvent être téléchargés depuis le site</w:t>
        </w:r>
        <w:r w:rsidRPr="0018281F">
          <w:rPr>
            <w:rStyle w:val="Hyperlink"/>
            <w:rFonts w:ascii="Arial" w:hAnsi="Arial"/>
            <w:i/>
            <w:lang w:val="fr-FR"/>
          </w:rPr>
          <w:t xml:space="preserve"> www.konsens.de/buehler.html</w:t>
        </w:r>
      </w:hyperlink>
    </w:p>
    <w:sectPr w:rsidR="00E22E71" w:rsidRPr="0018281F" w:rsidSect="007E1B44">
      <w:headerReference w:type="default" r:id="rId12"/>
      <w:footerReference w:type="default" r:id="rId13"/>
      <w:headerReference w:type="first" r:id="rId14"/>
      <w:footerReference w:type="first" r:id="rId15"/>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7A" w:rsidRDefault="00F12D7A" w:rsidP="00995D5B">
      <w:pPr>
        <w:spacing w:after="0" w:line="240" w:lineRule="auto"/>
      </w:pPr>
      <w:r>
        <w:separator/>
      </w:r>
    </w:p>
  </w:endnote>
  <w:endnote w:type="continuationSeparator" w:id="0">
    <w:p w:rsidR="00F12D7A" w:rsidRDefault="00F12D7A" w:rsidP="00995D5B">
      <w:pPr>
        <w:spacing w:after="0" w:line="240" w:lineRule="auto"/>
      </w:pPr>
      <w:r>
        <w:continuationSeparator/>
      </w:r>
    </w:p>
  </w:endnote>
  <w:endnote w:type="continuationNotice" w:id="1">
    <w:p w:rsidR="00F12D7A" w:rsidRDefault="00F12D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5E4ECB">
      <w:rPr>
        <w:rFonts w:ascii="Arial" w:hAnsi="Arial" w:cs="Arial"/>
        <w:color w:val="000000"/>
        <w:sz w:val="20"/>
        <w:szCs w:val="20"/>
        <w:lang w:eastAsia="de-DE"/>
      </w:rPr>
      <w:t>Page </w:t>
    </w:r>
    <w:r w:rsidR="005E4ECB" w:rsidRPr="00AA7091">
      <w:rPr>
        <w:rStyle w:val="Seitenzahl"/>
        <w:rFonts w:ascii="Arial" w:hAnsi="Arial" w:cs="Arial"/>
        <w:sz w:val="20"/>
        <w:szCs w:val="20"/>
      </w:rPr>
      <w:fldChar w:fldCharType="begin"/>
    </w:r>
    <w:r w:rsidR="005E4ECB" w:rsidRPr="00AA7091">
      <w:rPr>
        <w:rStyle w:val="Seitenzahl"/>
        <w:rFonts w:ascii="Arial" w:hAnsi="Arial" w:cs="Arial"/>
        <w:sz w:val="20"/>
        <w:szCs w:val="20"/>
      </w:rPr>
      <w:instrText xml:space="preserve"> PAGE </w:instrText>
    </w:r>
    <w:r w:rsidR="005E4ECB" w:rsidRPr="00AA7091">
      <w:rPr>
        <w:rStyle w:val="Seitenzahl"/>
        <w:rFonts w:ascii="Arial" w:hAnsi="Arial" w:cs="Arial"/>
        <w:sz w:val="20"/>
        <w:szCs w:val="20"/>
      </w:rPr>
      <w:fldChar w:fldCharType="separate"/>
    </w:r>
    <w:r w:rsidR="00054261">
      <w:rPr>
        <w:rStyle w:val="Seitenzahl"/>
        <w:rFonts w:ascii="Arial" w:hAnsi="Arial" w:cs="Arial"/>
        <w:noProof/>
        <w:sz w:val="20"/>
        <w:szCs w:val="20"/>
      </w:rPr>
      <w:t>2</w:t>
    </w:r>
    <w:r w:rsidR="005E4ECB" w:rsidRPr="00AA7091">
      <w:rPr>
        <w:rStyle w:val="Seitenzahl"/>
        <w:rFonts w:ascii="Arial" w:hAnsi="Arial" w:cs="Arial"/>
        <w:sz w:val="20"/>
        <w:szCs w:val="20"/>
      </w:rPr>
      <w:fldChar w:fldCharType="end"/>
    </w:r>
    <w:r w:rsidR="005E4ECB">
      <w:rPr>
        <w:rStyle w:val="Seitenzahl"/>
        <w:rFonts w:ascii="Arial" w:hAnsi="Arial" w:cs="Arial"/>
        <w:sz w:val="20"/>
        <w:szCs w:val="20"/>
      </w:rPr>
      <w:t xml:space="preserve"> </w:t>
    </w:r>
    <w:proofErr w:type="spellStart"/>
    <w:r w:rsidR="005E4ECB">
      <w:rPr>
        <w:rStyle w:val="Seitenzahl"/>
        <w:rFonts w:ascii="Arial" w:hAnsi="Arial" w:cs="Arial"/>
        <w:sz w:val="20"/>
        <w:szCs w:val="20"/>
      </w:rPr>
      <w:t>sur</w:t>
    </w:r>
    <w:proofErr w:type="spellEnd"/>
    <w:r w:rsidR="005E4ECB">
      <w:rPr>
        <w:rStyle w:val="Seitenzahl"/>
        <w:rFonts w:ascii="Arial" w:hAnsi="Arial" w:cs="Arial"/>
        <w:sz w:val="20"/>
        <w:szCs w:val="20"/>
      </w:rPr>
      <w:t xml:space="preserve"> </w:t>
    </w:r>
    <w:r w:rsidR="00D9263A">
      <w:rPr>
        <w:rStyle w:val="Seitenzahl"/>
        <w:rFonts w:ascii="Arial" w:hAnsi="Arial"/>
        <w:sz w:val="20"/>
      </w:rPr>
      <w:fldChar w:fldCharType="begin"/>
    </w:r>
    <w:r w:rsidR="00D9263A">
      <w:rPr>
        <w:rStyle w:val="Seitenzahl"/>
        <w:rFonts w:ascii="Arial" w:hAnsi="Arial" w:cs="Arial"/>
        <w:noProof/>
        <w:sz w:val="20"/>
        <w:szCs w:val="20"/>
      </w:rPr>
      <w:instrText xml:space="preserve"> NUMPAGES   \* MERGEFORMAT </w:instrText>
    </w:r>
    <w:r w:rsidR="00D9263A">
      <w:rPr>
        <w:rStyle w:val="Seitenzahl"/>
        <w:rFonts w:ascii="Arial" w:hAnsi="Arial"/>
        <w:sz w:val="20"/>
      </w:rPr>
      <w:fldChar w:fldCharType="separate"/>
    </w:r>
    <w:r w:rsidR="00054261">
      <w:rPr>
        <w:rStyle w:val="Seitenzahl"/>
        <w:rFonts w:ascii="Arial" w:hAnsi="Arial" w:cs="Arial"/>
        <w:noProof/>
        <w:sz w:val="20"/>
        <w:szCs w:val="20"/>
      </w:rPr>
      <w:t>2</w:t>
    </w:r>
    <w:r w:rsidR="00D9263A">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FF401B">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FF401B"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sidR="005E4ECB">
      <w:rPr>
        <w:rFonts w:ascii="Arial" w:hAnsi="Arial" w:cs="Arial"/>
        <w:color w:val="000000"/>
        <w:sz w:val="20"/>
        <w:szCs w:val="20"/>
        <w:lang w:eastAsia="de-DE"/>
      </w:rPr>
      <w:t>Page </w:t>
    </w:r>
    <w:r w:rsidR="005E4ECB" w:rsidRPr="00AA7091">
      <w:rPr>
        <w:rStyle w:val="Seitenzahl"/>
        <w:rFonts w:ascii="Arial" w:hAnsi="Arial" w:cs="Arial"/>
        <w:sz w:val="20"/>
        <w:szCs w:val="20"/>
      </w:rPr>
      <w:fldChar w:fldCharType="begin"/>
    </w:r>
    <w:r w:rsidR="005E4ECB" w:rsidRPr="00AA7091">
      <w:rPr>
        <w:rStyle w:val="Seitenzahl"/>
        <w:rFonts w:ascii="Arial" w:hAnsi="Arial" w:cs="Arial"/>
        <w:sz w:val="20"/>
        <w:szCs w:val="20"/>
      </w:rPr>
      <w:instrText xml:space="preserve"> PAGE </w:instrText>
    </w:r>
    <w:r w:rsidR="005E4ECB" w:rsidRPr="00AA7091">
      <w:rPr>
        <w:rStyle w:val="Seitenzahl"/>
        <w:rFonts w:ascii="Arial" w:hAnsi="Arial" w:cs="Arial"/>
        <w:sz w:val="20"/>
        <w:szCs w:val="20"/>
      </w:rPr>
      <w:fldChar w:fldCharType="separate"/>
    </w:r>
    <w:r w:rsidR="00054261">
      <w:rPr>
        <w:rStyle w:val="Seitenzahl"/>
        <w:rFonts w:ascii="Arial" w:hAnsi="Arial" w:cs="Arial"/>
        <w:noProof/>
        <w:sz w:val="20"/>
        <w:szCs w:val="20"/>
      </w:rPr>
      <w:t>1</w:t>
    </w:r>
    <w:r w:rsidR="005E4ECB" w:rsidRPr="00AA7091">
      <w:rPr>
        <w:rStyle w:val="Seitenzahl"/>
        <w:rFonts w:ascii="Arial" w:hAnsi="Arial" w:cs="Arial"/>
        <w:sz w:val="20"/>
        <w:szCs w:val="20"/>
      </w:rPr>
      <w:fldChar w:fldCharType="end"/>
    </w:r>
    <w:r w:rsidR="005E4ECB">
      <w:rPr>
        <w:rStyle w:val="Seitenzahl"/>
        <w:rFonts w:ascii="Arial" w:hAnsi="Arial" w:cs="Arial"/>
        <w:sz w:val="20"/>
        <w:szCs w:val="20"/>
      </w:rPr>
      <w:t xml:space="preserve"> </w:t>
    </w:r>
    <w:proofErr w:type="spellStart"/>
    <w:r w:rsidR="005E4ECB">
      <w:rPr>
        <w:rStyle w:val="Seitenzahl"/>
        <w:rFonts w:ascii="Arial" w:hAnsi="Arial" w:cs="Arial"/>
        <w:sz w:val="20"/>
        <w:szCs w:val="20"/>
      </w:rPr>
      <w:t>sur</w:t>
    </w:r>
    <w:proofErr w:type="spellEnd"/>
    <w:r w:rsidR="005E4ECB">
      <w:rPr>
        <w:rStyle w:val="Seitenzahl"/>
        <w:rFonts w:ascii="Arial" w:hAnsi="Arial" w:cs="Arial"/>
        <w:sz w:val="20"/>
        <w:szCs w:val="20"/>
      </w:rPr>
      <w:t xml:space="preserve"> </w:t>
    </w:r>
    <w:r w:rsidR="00D9263A">
      <w:rPr>
        <w:rStyle w:val="Seitenzahl"/>
        <w:rFonts w:ascii="Arial" w:hAnsi="Arial"/>
        <w:sz w:val="20"/>
      </w:rPr>
      <w:fldChar w:fldCharType="begin"/>
    </w:r>
    <w:r w:rsidR="00D9263A">
      <w:rPr>
        <w:rStyle w:val="Seitenzahl"/>
        <w:rFonts w:ascii="Arial" w:hAnsi="Arial" w:cs="Arial"/>
        <w:noProof/>
        <w:sz w:val="20"/>
        <w:szCs w:val="20"/>
      </w:rPr>
      <w:instrText xml:space="preserve"> NUMPAGES   \* MERGEFORMAT </w:instrText>
    </w:r>
    <w:r w:rsidR="00D9263A">
      <w:rPr>
        <w:rStyle w:val="Seitenzahl"/>
        <w:rFonts w:ascii="Arial" w:hAnsi="Arial"/>
        <w:sz w:val="20"/>
      </w:rPr>
      <w:fldChar w:fldCharType="separate"/>
    </w:r>
    <w:r w:rsidR="00054261">
      <w:rPr>
        <w:rStyle w:val="Seitenzahl"/>
        <w:rFonts w:ascii="Arial" w:hAnsi="Arial" w:cs="Arial"/>
        <w:noProof/>
        <w:sz w:val="20"/>
        <w:szCs w:val="20"/>
      </w:rPr>
      <w:t>2</w:t>
    </w:r>
    <w:r w:rsidR="00D9263A">
      <w:rPr>
        <w:rStyle w:val="Seitenzahl"/>
        <w:rFonts w:ascii="Arial" w:hAnsi="Arial" w:cs="Arial"/>
        <w:noProof/>
        <w:sz w:val="20"/>
        <w:szCs w:val="20"/>
      </w:rPr>
      <w:fldChar w:fldCharType="end"/>
    </w:r>
    <w:r w:rsidRPr="00FF401B">
      <w:rPr>
        <w:rStyle w:val="Seitenzahl"/>
        <w:rFonts w:ascii="Arial" w:hAnsi="Arial" w:cs="Arial"/>
        <w:sz w:val="20"/>
        <w:szCs w:val="20"/>
        <w:u w:val="single"/>
      </w:rPr>
      <w:tab/>
    </w:r>
  </w:p>
  <w:p w:rsidR="00AE2CC8" w:rsidRPr="00293088" w:rsidRDefault="004F18C9" w:rsidP="00293088">
    <w:pPr>
      <w:autoSpaceDE w:val="0"/>
      <w:autoSpaceDN w:val="0"/>
      <w:adjustRightInd w:val="0"/>
      <w:spacing w:before="120" w:after="0" w:line="240" w:lineRule="auto"/>
      <w:jc w:val="center"/>
      <w:rPr>
        <w:rFonts w:ascii="Arial" w:hAnsi="Arial" w:cs="Arial"/>
        <w:color w:val="000000"/>
        <w:sz w:val="17"/>
        <w:szCs w:val="17"/>
        <w:lang w:eastAsia="de-DE"/>
      </w:rPr>
    </w:pPr>
    <w:r w:rsidRPr="00FF401B">
      <w:rPr>
        <w:rFonts w:ascii="Arial" w:hAnsi="Arial" w:cs="Arial"/>
        <w:color w:val="000000"/>
        <w:sz w:val="17"/>
        <w:szCs w:val="17"/>
        <w:lang w:eastAsia="de-DE"/>
      </w:rPr>
      <w:t xml:space="preserve">Buehler – ITW Test &amp; Measurement GmbH – </w:t>
    </w:r>
    <w:r w:rsidR="004151E1" w:rsidRPr="00FF401B">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7A" w:rsidRDefault="00F12D7A" w:rsidP="00995D5B">
      <w:pPr>
        <w:spacing w:after="0" w:line="240" w:lineRule="auto"/>
      </w:pPr>
      <w:r>
        <w:separator/>
      </w:r>
    </w:p>
  </w:footnote>
  <w:footnote w:type="continuationSeparator" w:id="0">
    <w:p w:rsidR="00F12D7A" w:rsidRDefault="00F12D7A" w:rsidP="00995D5B">
      <w:pPr>
        <w:spacing w:after="0" w:line="240" w:lineRule="auto"/>
      </w:pPr>
      <w:r>
        <w:continuationSeparator/>
      </w:r>
    </w:p>
  </w:footnote>
  <w:footnote w:type="continuationNotice" w:id="1">
    <w:p w:rsidR="00F12D7A" w:rsidRDefault="00F12D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18281F" w:rsidP="00D62807">
    <w:pPr>
      <w:pStyle w:val="Kopfzeile"/>
      <w:jc w:val="right"/>
    </w:pPr>
    <w:r>
      <w:rPr>
        <w:noProof/>
        <w:lang w:eastAsia="de-DE"/>
      </w:rPr>
      <w:drawing>
        <wp:inline distT="0" distB="0" distL="0" distR="0">
          <wp:extent cx="2247900" cy="781050"/>
          <wp:effectExtent l="0" t="0" r="0" b="0"/>
          <wp:docPr id="3"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BB2585">
      <w:trPr>
        <w:trHeight w:val="2697"/>
      </w:trPr>
      <w:tc>
        <w:tcPr>
          <w:tcW w:w="4606" w:type="dxa"/>
          <w:shd w:val="clear" w:color="auto" w:fill="auto"/>
        </w:tcPr>
        <w:p w:rsidR="00D62807" w:rsidRDefault="00D62807" w:rsidP="00BB2585">
          <w:pPr>
            <w:tabs>
              <w:tab w:val="right" w:pos="9072"/>
            </w:tabs>
            <w:spacing w:line="240" w:lineRule="auto"/>
          </w:pPr>
        </w:p>
      </w:tc>
      <w:tc>
        <w:tcPr>
          <w:tcW w:w="4626" w:type="dxa"/>
          <w:shd w:val="clear" w:color="auto" w:fill="auto"/>
        </w:tcPr>
        <w:p w:rsidR="00B04619" w:rsidRDefault="0018281F" w:rsidP="00B04619">
          <w:pPr>
            <w:tabs>
              <w:tab w:val="right" w:pos="9072"/>
            </w:tabs>
            <w:spacing w:after="0" w:line="240" w:lineRule="auto"/>
            <w:jc w:val="right"/>
          </w:pPr>
          <w:r>
            <w:rPr>
              <w:noProof/>
              <w:lang w:eastAsia="de-DE"/>
            </w:rPr>
            <w:drawing>
              <wp:inline distT="0" distB="0" distL="0" distR="0">
                <wp:extent cx="2247900" cy="781050"/>
                <wp:effectExtent l="0" t="0" r="0" b="0"/>
                <wp:docPr id="8"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5E4ECB" w:rsidP="00B04619">
          <w:pPr>
            <w:tabs>
              <w:tab w:val="left" w:pos="4750"/>
              <w:tab w:val="left" w:pos="5387"/>
            </w:tabs>
            <w:autoSpaceDE w:val="0"/>
            <w:autoSpaceDN w:val="0"/>
            <w:adjustRightInd w:val="0"/>
            <w:spacing w:after="0" w:line="240" w:lineRule="auto"/>
            <w:rPr>
              <w:rFonts w:ascii="Arial" w:hAnsi="Arial" w:cs="Arial"/>
              <w:bCs/>
              <w:lang w:eastAsia="de-DE"/>
            </w:rPr>
          </w:pPr>
          <w:proofErr w:type="spellStart"/>
          <w:r>
            <w:rPr>
              <w:rFonts w:ascii="Arial" w:hAnsi="Arial" w:cs="Arial"/>
              <w:b/>
              <w:bCs/>
              <w:lang w:eastAsia="de-DE"/>
            </w:rPr>
            <w:t>Contact</w:t>
          </w:r>
          <w:proofErr w:type="spellEnd"/>
          <w:r>
            <w:rPr>
              <w:rFonts w:ascii="Arial" w:hAnsi="Arial" w:cs="Arial"/>
              <w:b/>
              <w:bCs/>
              <w:lang w:eastAsia="de-DE"/>
            </w:rPr>
            <w:t> </w:t>
          </w:r>
          <w:r w:rsidR="00B04619" w:rsidRPr="00C07FEA">
            <w:rPr>
              <w:rFonts w:ascii="Arial" w:hAnsi="Arial" w:cs="Arial"/>
              <w:bCs/>
              <w:lang w:eastAsia="de-DE"/>
            </w:rPr>
            <w:t xml:space="preserve">: </w:t>
          </w:r>
        </w:p>
        <w:p w:rsidR="00B04619" w:rsidRPr="00C51B26" w:rsidRDefault="00054261" w:rsidP="00A65DA7">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r>
          <w:proofErr w:type="spellStart"/>
          <w:r w:rsidR="00B04619" w:rsidRPr="004C7E52">
            <w:rPr>
              <w:rFonts w:ascii="Arial" w:hAnsi="Arial" w:cs="Arial"/>
              <w:bCs/>
              <w:sz w:val="20"/>
              <w:szCs w:val="20"/>
              <w:lang w:eastAsia="de-DE"/>
            </w:rPr>
            <w:t>T</w:t>
          </w:r>
          <w:r w:rsidR="00A65DA7">
            <w:rPr>
              <w:rFonts w:ascii="Arial" w:hAnsi="Arial" w:cs="Arial"/>
              <w:bCs/>
              <w:sz w:val="20"/>
              <w:szCs w:val="20"/>
              <w:lang w:eastAsia="de-DE"/>
            </w:rPr>
            <w:t>él</w:t>
          </w:r>
          <w:proofErr w:type="spellEnd"/>
          <w:r w:rsidR="00B04619" w:rsidRPr="004C7E52">
            <w:rPr>
              <w:rFonts w:ascii="Arial" w:hAnsi="Arial" w:cs="Arial"/>
              <w:bCs/>
              <w:sz w:val="20"/>
              <w:szCs w:val="20"/>
              <w:lang w:eastAsia="de-DE"/>
            </w:rPr>
            <w:t xml:space="preserve">.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FF401B" w:rsidRPr="0018281F" w:rsidRDefault="00FF401B" w:rsidP="0018281F">
    <w:pPr>
      <w:tabs>
        <w:tab w:val="left" w:pos="4395"/>
        <w:tab w:val="left" w:pos="5387"/>
      </w:tabs>
      <w:autoSpaceDE w:val="0"/>
      <w:autoSpaceDN w:val="0"/>
      <w:adjustRightInd w:val="0"/>
      <w:spacing w:after="0" w:line="240" w:lineRule="auto"/>
      <w:ind w:left="709" w:right="-567" w:hanging="709"/>
      <w:rPr>
        <w:rFonts w:ascii="Arial" w:hAnsi="Arial" w:cs="Arial"/>
        <w:b/>
        <w:bCs/>
        <w:color w:val="5F5F5F"/>
        <w:sz w:val="28"/>
        <w:szCs w:val="28"/>
        <w:lang w:eastAsia="de-DE"/>
      </w:rPr>
    </w:pPr>
    <w:r w:rsidRPr="0018281F">
      <w:rPr>
        <w:rFonts w:ascii="Arial" w:hAnsi="Arial" w:cs="Arial"/>
        <w:b/>
        <w:bCs/>
        <w:color w:val="5F5F5F"/>
        <w:sz w:val="28"/>
        <w:szCs w:val="28"/>
        <w:lang w:eastAsia="de-DE"/>
      </w:rPr>
      <w:t>COMMUNIQUÉ DE PRESSE</w:t>
    </w:r>
  </w:p>
  <w:p w:rsidR="00813C16" w:rsidRPr="00D62807" w:rsidRDefault="00813C16" w:rsidP="00FF401B">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3126"/>
    <w:rsid w:val="000477B5"/>
    <w:rsid w:val="00054261"/>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C4D7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DB2"/>
    <w:rsid w:val="00163F31"/>
    <w:rsid w:val="0016414F"/>
    <w:rsid w:val="001648FC"/>
    <w:rsid w:val="00165E5A"/>
    <w:rsid w:val="0017145E"/>
    <w:rsid w:val="00172303"/>
    <w:rsid w:val="0018224D"/>
    <w:rsid w:val="0018281F"/>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43C7"/>
    <w:rsid w:val="005C4EFB"/>
    <w:rsid w:val="005D39D3"/>
    <w:rsid w:val="005D3A0A"/>
    <w:rsid w:val="005E08CB"/>
    <w:rsid w:val="005E1C2B"/>
    <w:rsid w:val="005E4ECB"/>
    <w:rsid w:val="005E4F4D"/>
    <w:rsid w:val="005E556D"/>
    <w:rsid w:val="005E6193"/>
    <w:rsid w:val="005F0F51"/>
    <w:rsid w:val="005F1367"/>
    <w:rsid w:val="005F386F"/>
    <w:rsid w:val="005F7150"/>
    <w:rsid w:val="00613D4B"/>
    <w:rsid w:val="0062357C"/>
    <w:rsid w:val="00625EA7"/>
    <w:rsid w:val="006307B4"/>
    <w:rsid w:val="0063401A"/>
    <w:rsid w:val="00634D0B"/>
    <w:rsid w:val="006464F0"/>
    <w:rsid w:val="00647B15"/>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32C8"/>
    <w:rsid w:val="00934297"/>
    <w:rsid w:val="00934493"/>
    <w:rsid w:val="00934F2C"/>
    <w:rsid w:val="00935FFF"/>
    <w:rsid w:val="00940D1E"/>
    <w:rsid w:val="00941ED2"/>
    <w:rsid w:val="00944CE4"/>
    <w:rsid w:val="00951BA8"/>
    <w:rsid w:val="00956E55"/>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2AA"/>
    <w:rsid w:val="009A1428"/>
    <w:rsid w:val="009A236A"/>
    <w:rsid w:val="009A434D"/>
    <w:rsid w:val="009A604E"/>
    <w:rsid w:val="009A6781"/>
    <w:rsid w:val="009A747D"/>
    <w:rsid w:val="009B2BFC"/>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61CC"/>
    <w:rsid w:val="00A400CB"/>
    <w:rsid w:val="00A450CC"/>
    <w:rsid w:val="00A50F45"/>
    <w:rsid w:val="00A5683C"/>
    <w:rsid w:val="00A56B11"/>
    <w:rsid w:val="00A61A6F"/>
    <w:rsid w:val="00A61CEE"/>
    <w:rsid w:val="00A643ED"/>
    <w:rsid w:val="00A64A82"/>
    <w:rsid w:val="00A65ADF"/>
    <w:rsid w:val="00A65DA7"/>
    <w:rsid w:val="00A66985"/>
    <w:rsid w:val="00A713F9"/>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3FC"/>
    <w:rsid w:val="00AE048B"/>
    <w:rsid w:val="00AE2723"/>
    <w:rsid w:val="00AE2CC8"/>
    <w:rsid w:val="00AE3CDE"/>
    <w:rsid w:val="00AF1FF2"/>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5DF"/>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1898"/>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263A"/>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190C"/>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7C4"/>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2D7A"/>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 w:val="00FF4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semiHidden/>
    <w:unhideWhenUsed/>
    <w:qFormat/>
    <w:rsid w:val="00FF401B"/>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semiHidden/>
    <w:rsid w:val="00FF401B"/>
    <w:rPr>
      <w:rFonts w:ascii="Arial" w:eastAsia="Arial" w:hAnsi="Arial" w:cs="Arial"/>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Textkrper">
    <w:name w:val="Body Text"/>
    <w:basedOn w:val="Standard"/>
    <w:link w:val="TextkrperZchn"/>
    <w:uiPriority w:val="1"/>
    <w:semiHidden/>
    <w:unhideWhenUsed/>
    <w:qFormat/>
    <w:rsid w:val="00FF401B"/>
    <w:pPr>
      <w:widowControl w:val="0"/>
      <w:spacing w:after="0" w:line="240" w:lineRule="auto"/>
      <w:ind w:left="195"/>
    </w:pPr>
    <w:rPr>
      <w:rFonts w:ascii="Arial" w:eastAsia="Arial" w:hAnsi="Arial" w:cs="Arial"/>
      <w:sz w:val="24"/>
      <w:szCs w:val="24"/>
      <w:lang w:val="fr-FR"/>
    </w:rPr>
  </w:style>
  <w:style w:type="character" w:customStyle="1" w:styleId="TextkrperZchn">
    <w:name w:val="Textkörper Zchn"/>
    <w:link w:val="Textkrper"/>
    <w:uiPriority w:val="1"/>
    <w:semiHidden/>
    <w:rsid w:val="00FF401B"/>
    <w:rPr>
      <w:rFonts w:ascii="Arial" w:eastAsia="Arial" w:hAnsi="Arial" w:cs="Arial"/>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2627059">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20236238">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ehler.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7DE7-80E0-4EAF-B898-E6B337CE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E25FCC70.dotm</Template>
  <TotalTime>0</TotalTime>
  <Pages>2</Pages>
  <Words>654</Words>
  <Characters>4126</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4771</CharactersWithSpaces>
  <SharedDoc>false</SharedDoc>
  <HLinks>
    <vt:vector size="24" baseType="variant">
      <vt:variant>
        <vt:i4>2031664</vt:i4>
      </vt:variant>
      <vt:variant>
        <vt:i4>6</vt:i4>
      </vt:variant>
      <vt:variant>
        <vt:i4>0</vt:i4>
      </vt:variant>
      <vt:variant>
        <vt:i4>5</vt:i4>
      </vt:variant>
      <vt:variant>
        <vt:lpwstr>mailto:mail@konsens.de</vt:lpwstr>
      </vt:variant>
      <vt:variant>
        <vt:lpwstr/>
      </vt:variant>
      <vt:variant>
        <vt:i4>7536745</vt:i4>
      </vt:variant>
      <vt:variant>
        <vt:i4>3</vt:i4>
      </vt:variant>
      <vt:variant>
        <vt:i4>0</vt:i4>
      </vt:variant>
      <vt:variant>
        <vt:i4>5</vt:i4>
      </vt:variant>
      <vt:variant>
        <vt:lpwstr>http://www.konsens.de/</vt:lpwstr>
      </vt:variant>
      <vt:variant>
        <vt:lpwstr/>
      </vt:variant>
      <vt:variant>
        <vt:i4>7077951</vt:i4>
      </vt:variant>
      <vt:variant>
        <vt:i4>0</vt:i4>
      </vt:variant>
      <vt:variant>
        <vt:i4>0</vt:i4>
      </vt:variant>
      <vt:variant>
        <vt:i4>5</vt:i4>
      </vt:variant>
      <vt:variant>
        <vt:lpwstr>https://www.buehler.fr/</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Jörg Wolters</cp:lastModifiedBy>
  <cp:revision>3</cp:revision>
  <cp:lastPrinted>2019-07-19T13:40:00Z</cp:lastPrinted>
  <dcterms:created xsi:type="dcterms:W3CDTF">2019-07-24T14:21:00Z</dcterms:created>
  <dcterms:modified xsi:type="dcterms:W3CDTF">2019-07-30T08:34:00Z</dcterms:modified>
</cp:coreProperties>
</file>