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C2" w:rsidRPr="00467566" w:rsidRDefault="00120252" w:rsidP="003D4DC2">
      <w:pPr>
        <w:pStyle w:val="berschrift1"/>
        <w:rPr>
          <w:rFonts w:ascii="Arial" w:hAnsi="Arial" w:cs="Arial"/>
          <w:sz w:val="24"/>
          <w:szCs w:val="24"/>
          <w:lang w:val="fr-FR"/>
        </w:rPr>
      </w:pPr>
      <w:bookmarkStart w:id="0" w:name="_GoBack"/>
      <w:bookmarkEnd w:id="0"/>
      <w:r>
        <w:rPr>
          <w:noProof/>
          <w:lang w:val="de-DE" w:eastAsia="de-DE"/>
        </w:rPr>
        <w:drawing>
          <wp:anchor distT="0" distB="0" distL="114300" distR="114300" simplePos="0" relativeHeight="251657728" behindDoc="0" locked="0" layoutInCell="1" allowOverlap="1">
            <wp:simplePos x="0" y="0"/>
            <wp:positionH relativeFrom="column">
              <wp:posOffset>3075940</wp:posOffset>
            </wp:positionH>
            <wp:positionV relativeFrom="paragraph">
              <wp:posOffset>97155</wp:posOffset>
            </wp:positionV>
            <wp:extent cx="3001010" cy="541020"/>
            <wp:effectExtent l="0" t="0" r="8890" b="0"/>
            <wp:wrapSquare wrapText="bothSides"/>
            <wp:docPr id="2" name="Picture 1" descr="Beschreibung: Beschreibung: Beschreibung: Beschreibung: Instron2C H Final_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Beschreibung: Beschreibung: Beschreibung: Instron2C H Final_0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0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DC2" w:rsidRPr="00467566">
        <w:rPr>
          <w:lang w:val="fr-FR"/>
        </w:rPr>
        <w:t xml:space="preserve"> </w:t>
      </w:r>
    </w:p>
    <w:p w:rsidR="003D4DC2" w:rsidRPr="00467566" w:rsidRDefault="003D4DC2" w:rsidP="003D4DC2">
      <w:pPr>
        <w:spacing w:after="0" w:line="240" w:lineRule="auto"/>
        <w:ind w:right="-902"/>
        <w:rPr>
          <w:rFonts w:ascii="Arial" w:hAnsi="Arial" w:cs="Arial"/>
          <w:b/>
          <w:bCs/>
          <w:color w:val="5F5F5F"/>
          <w:sz w:val="28"/>
          <w:szCs w:val="28"/>
          <w:lang w:val="fr-FR" w:eastAsia="de-DE"/>
        </w:rPr>
      </w:pPr>
    </w:p>
    <w:p w:rsidR="003D4DC2" w:rsidRPr="00467566" w:rsidRDefault="003D4DC2" w:rsidP="003D4DC2">
      <w:pPr>
        <w:spacing w:after="0" w:line="240" w:lineRule="auto"/>
        <w:ind w:right="-902"/>
        <w:rPr>
          <w:rFonts w:ascii="Arial" w:hAnsi="Arial" w:cs="Arial"/>
          <w:b/>
          <w:bCs/>
          <w:color w:val="5F5F5F"/>
          <w:sz w:val="28"/>
          <w:szCs w:val="28"/>
          <w:lang w:val="fr-FR" w:eastAsia="de-DE"/>
        </w:rPr>
      </w:pPr>
    </w:p>
    <w:p w:rsidR="003D4DC2" w:rsidRDefault="003D4DC2" w:rsidP="003D4DC2">
      <w:pPr>
        <w:autoSpaceDE w:val="0"/>
        <w:autoSpaceDN w:val="0"/>
        <w:adjustRightInd w:val="0"/>
        <w:spacing w:after="0" w:line="240" w:lineRule="auto"/>
        <w:ind w:left="3969" w:right="-1003" w:hanging="3969"/>
        <w:rPr>
          <w:rFonts w:ascii="Arial" w:hAnsi="Arial" w:cs="Arial"/>
          <w:b/>
          <w:bCs/>
          <w:color w:val="5F5F5F"/>
          <w:sz w:val="28"/>
          <w:szCs w:val="28"/>
          <w:lang w:val="fr-FR" w:eastAsia="de-DE"/>
        </w:rPr>
      </w:pPr>
    </w:p>
    <w:p w:rsidR="003D4DC2" w:rsidRPr="00467566" w:rsidRDefault="003D4DC2" w:rsidP="00661EFD">
      <w:pPr>
        <w:tabs>
          <w:tab w:val="left" w:pos="4820"/>
          <w:tab w:val="left" w:pos="6237"/>
        </w:tabs>
        <w:autoSpaceDE w:val="0"/>
        <w:autoSpaceDN w:val="0"/>
        <w:adjustRightInd w:val="0"/>
        <w:spacing w:after="0" w:line="240" w:lineRule="auto"/>
        <w:ind w:left="3969" w:right="-1003" w:hanging="3969"/>
        <w:rPr>
          <w:rFonts w:ascii="Arial" w:hAnsi="Arial" w:cs="Arial"/>
          <w:sz w:val="20"/>
          <w:szCs w:val="20"/>
          <w:lang w:val="fr-FR" w:eastAsia="de-DE"/>
        </w:rPr>
      </w:pPr>
      <w:r w:rsidRPr="00467566">
        <w:rPr>
          <w:rFonts w:ascii="Arial" w:hAnsi="Arial" w:cs="Arial"/>
          <w:b/>
          <w:bCs/>
          <w:color w:val="5F5F5F"/>
          <w:sz w:val="28"/>
          <w:szCs w:val="28"/>
          <w:lang w:val="fr-FR" w:eastAsia="de-DE"/>
        </w:rPr>
        <w:t>COMMUNIQUÉ DE PRESSE</w:t>
      </w:r>
      <w:r w:rsidRPr="00467566">
        <w:rPr>
          <w:rFonts w:ascii="Arial" w:hAnsi="Arial" w:cs="Arial"/>
          <w:b/>
          <w:bCs/>
          <w:sz w:val="24"/>
          <w:szCs w:val="24"/>
          <w:lang w:val="fr-FR" w:eastAsia="de-DE"/>
        </w:rPr>
        <w:tab/>
      </w:r>
      <w:r w:rsidRPr="00467566">
        <w:rPr>
          <w:rFonts w:ascii="Arial" w:hAnsi="Arial" w:cs="Arial"/>
          <w:b/>
          <w:bCs/>
          <w:sz w:val="24"/>
          <w:szCs w:val="24"/>
          <w:lang w:val="fr-FR" w:eastAsia="de-DE"/>
        </w:rPr>
        <w:tab/>
      </w:r>
      <w:r w:rsidRPr="00467566">
        <w:rPr>
          <w:rFonts w:ascii="Arial" w:hAnsi="Arial" w:cs="Arial"/>
          <w:b/>
          <w:bCs/>
          <w:lang w:val="fr-FR" w:eastAsia="de-DE"/>
        </w:rPr>
        <w:t>Contact :</w:t>
      </w:r>
      <w:r w:rsidRPr="00467566">
        <w:rPr>
          <w:rFonts w:ascii="Arial" w:hAnsi="Arial" w:cs="Arial"/>
          <w:lang w:val="fr-FR" w:eastAsia="de-DE"/>
        </w:rPr>
        <w:t xml:space="preserve"> </w:t>
      </w:r>
      <w:r w:rsidRPr="00467566">
        <w:rPr>
          <w:rFonts w:ascii="Arial" w:hAnsi="Arial" w:cs="Arial"/>
          <w:lang w:val="fr-FR" w:eastAsia="de-DE"/>
        </w:rPr>
        <w:tab/>
      </w:r>
      <w:proofErr w:type="spellStart"/>
      <w:r w:rsidRPr="00467566">
        <w:rPr>
          <w:rFonts w:ascii="Arial" w:hAnsi="Arial" w:cs="Arial"/>
          <w:sz w:val="20"/>
          <w:szCs w:val="20"/>
          <w:lang w:val="fr-FR" w:eastAsia="de-DE"/>
        </w:rPr>
        <w:t>Instron</w:t>
      </w:r>
      <w:proofErr w:type="spellEnd"/>
      <w:r w:rsidRPr="00467566">
        <w:rPr>
          <w:rFonts w:ascii="Arial" w:hAnsi="Arial" w:cs="Arial"/>
          <w:sz w:val="20"/>
          <w:szCs w:val="20"/>
          <w:lang w:val="fr-FR" w:eastAsia="de-DE"/>
        </w:rPr>
        <w:t xml:space="preserve"> France S.A.S. </w:t>
      </w:r>
    </w:p>
    <w:p w:rsidR="003D4DC2" w:rsidRPr="00467566" w:rsidRDefault="003D4DC2" w:rsidP="00661EFD">
      <w:pPr>
        <w:tabs>
          <w:tab w:val="left" w:pos="6663"/>
        </w:tabs>
        <w:autoSpaceDE w:val="0"/>
        <w:autoSpaceDN w:val="0"/>
        <w:adjustRightInd w:val="0"/>
        <w:spacing w:after="0" w:line="240" w:lineRule="auto"/>
        <w:ind w:left="6237" w:right="-1003"/>
        <w:rPr>
          <w:rFonts w:ascii="Arial" w:hAnsi="Arial" w:cs="Arial"/>
          <w:sz w:val="20"/>
          <w:szCs w:val="20"/>
          <w:lang w:val="fr-FR" w:eastAsia="de-DE"/>
        </w:rPr>
      </w:pPr>
      <w:proofErr w:type="spellStart"/>
      <w:r w:rsidRPr="00467566">
        <w:rPr>
          <w:rFonts w:ascii="Arial" w:hAnsi="Arial" w:cs="Arial"/>
          <w:sz w:val="20"/>
          <w:szCs w:val="20"/>
          <w:lang w:val="fr-FR" w:eastAsia="de-DE"/>
        </w:rPr>
        <w:t>Attn</w:t>
      </w:r>
      <w:proofErr w:type="spellEnd"/>
      <w:r w:rsidRPr="00467566">
        <w:rPr>
          <w:rFonts w:ascii="Arial" w:hAnsi="Arial" w:cs="Arial"/>
          <w:sz w:val="20"/>
          <w:szCs w:val="20"/>
          <w:lang w:val="fr-FR" w:eastAsia="de-DE"/>
        </w:rPr>
        <w:t xml:space="preserve">. Anne </w:t>
      </w:r>
      <w:proofErr w:type="spellStart"/>
      <w:r w:rsidRPr="00467566">
        <w:rPr>
          <w:rFonts w:ascii="Arial" w:hAnsi="Arial" w:cs="Arial"/>
          <w:sz w:val="20"/>
          <w:szCs w:val="20"/>
          <w:lang w:val="fr-FR" w:eastAsia="de-DE"/>
        </w:rPr>
        <w:t>LeCam</w:t>
      </w:r>
      <w:proofErr w:type="spellEnd"/>
    </w:p>
    <w:p w:rsidR="003D4DC2" w:rsidRPr="00467566" w:rsidRDefault="003D4DC2" w:rsidP="00661EFD">
      <w:pPr>
        <w:tabs>
          <w:tab w:val="left" w:pos="6663"/>
        </w:tabs>
        <w:autoSpaceDE w:val="0"/>
        <w:autoSpaceDN w:val="0"/>
        <w:adjustRightInd w:val="0"/>
        <w:spacing w:after="0" w:line="240" w:lineRule="auto"/>
        <w:ind w:left="6237" w:right="-1003"/>
        <w:rPr>
          <w:rFonts w:ascii="Arial" w:hAnsi="Arial" w:cs="Arial"/>
          <w:sz w:val="20"/>
          <w:szCs w:val="20"/>
          <w:lang w:val="fr-FR" w:eastAsia="de-DE"/>
        </w:rPr>
      </w:pPr>
      <w:r w:rsidRPr="00467566">
        <w:rPr>
          <w:rFonts w:ascii="Arial" w:hAnsi="Arial" w:cs="Arial"/>
          <w:sz w:val="20"/>
          <w:szCs w:val="20"/>
          <w:lang w:val="fr-FR" w:eastAsia="de-DE"/>
        </w:rPr>
        <w:t>Bâtiment C</w:t>
      </w:r>
      <w:r w:rsidRPr="00467566">
        <w:rPr>
          <w:rFonts w:ascii="Arial" w:hAnsi="Arial" w:cs="Arial"/>
          <w:sz w:val="20"/>
          <w:szCs w:val="20"/>
          <w:lang w:val="fr-FR" w:eastAsia="de-DE"/>
        </w:rPr>
        <w:br/>
        <w:t>Rond-Point de l'Épine des Champs</w:t>
      </w:r>
      <w:r w:rsidRPr="00467566">
        <w:rPr>
          <w:rFonts w:ascii="Arial" w:hAnsi="Arial" w:cs="Arial"/>
          <w:sz w:val="20"/>
          <w:szCs w:val="20"/>
          <w:lang w:val="fr-FR" w:eastAsia="de-DE"/>
        </w:rPr>
        <w:br/>
        <w:t>C.S. 40532 - 78996 ÉLANCOURT CEDEX</w:t>
      </w:r>
    </w:p>
    <w:p w:rsidR="003D4DC2" w:rsidRPr="00467566" w:rsidRDefault="003D4DC2" w:rsidP="00661EFD">
      <w:pPr>
        <w:tabs>
          <w:tab w:val="left" w:pos="6663"/>
        </w:tabs>
        <w:autoSpaceDE w:val="0"/>
        <w:autoSpaceDN w:val="0"/>
        <w:adjustRightInd w:val="0"/>
        <w:spacing w:after="0" w:line="240" w:lineRule="auto"/>
        <w:ind w:left="6237" w:right="-1003"/>
        <w:rPr>
          <w:rFonts w:ascii="Arial" w:hAnsi="Arial" w:cs="Arial"/>
          <w:sz w:val="20"/>
          <w:szCs w:val="20"/>
          <w:lang w:val="fr-FR" w:eastAsia="de-DE"/>
        </w:rPr>
      </w:pPr>
      <w:r w:rsidRPr="00467566">
        <w:rPr>
          <w:rFonts w:ascii="Arial" w:hAnsi="Arial" w:cs="Arial"/>
          <w:sz w:val="20"/>
          <w:szCs w:val="20"/>
          <w:lang w:val="fr-FR" w:eastAsia="de-DE"/>
        </w:rPr>
        <w:t>France</w:t>
      </w:r>
    </w:p>
    <w:p w:rsidR="003D4DC2" w:rsidRPr="00467566" w:rsidRDefault="003D4DC2" w:rsidP="00661EFD">
      <w:pPr>
        <w:tabs>
          <w:tab w:val="left" w:pos="6663"/>
        </w:tabs>
        <w:autoSpaceDE w:val="0"/>
        <w:autoSpaceDN w:val="0"/>
        <w:adjustRightInd w:val="0"/>
        <w:spacing w:after="0" w:line="240" w:lineRule="auto"/>
        <w:ind w:left="6237" w:right="-1003"/>
        <w:rPr>
          <w:rFonts w:ascii="Arial" w:hAnsi="Arial" w:cs="Arial"/>
          <w:sz w:val="20"/>
          <w:szCs w:val="20"/>
          <w:lang w:val="fr-FR" w:eastAsia="de-DE"/>
        </w:rPr>
      </w:pPr>
      <w:r w:rsidRPr="00467566">
        <w:rPr>
          <w:rFonts w:ascii="Arial" w:hAnsi="Arial" w:cs="Arial"/>
          <w:sz w:val="20"/>
          <w:szCs w:val="20"/>
          <w:lang w:val="fr-FR" w:eastAsia="de-DE"/>
        </w:rPr>
        <w:t xml:space="preserve">Tél. : +33 5 56 28 24 62 </w:t>
      </w:r>
      <w:r w:rsidRPr="00467566">
        <w:rPr>
          <w:rFonts w:ascii="Arial" w:hAnsi="Arial" w:cs="Arial"/>
          <w:sz w:val="20"/>
          <w:szCs w:val="20"/>
          <w:lang w:val="fr-FR" w:eastAsia="de-DE"/>
        </w:rPr>
        <w:br/>
      </w:r>
      <w:r w:rsidR="00721715">
        <w:fldChar w:fldCharType="begin"/>
      </w:r>
      <w:r w:rsidR="00721715" w:rsidRPr="00721715">
        <w:rPr>
          <w:lang w:val="en-US"/>
        </w:rPr>
        <w:instrText xml:space="preserve"> HYPERLINK "mailto:anne_lecam@instron.com" </w:instrText>
      </w:r>
      <w:r w:rsidR="00721715">
        <w:fldChar w:fldCharType="separate"/>
      </w:r>
      <w:r w:rsidRPr="00467566">
        <w:rPr>
          <w:rStyle w:val="Hyperlink"/>
          <w:rFonts w:ascii="Arial" w:hAnsi="Arial" w:cs="Arial"/>
          <w:sz w:val="20"/>
          <w:szCs w:val="20"/>
          <w:lang w:val="fr-FR" w:eastAsia="de-DE"/>
        </w:rPr>
        <w:t>anne_lecam@instron.com</w:t>
      </w:r>
      <w:r w:rsidR="00721715">
        <w:rPr>
          <w:rStyle w:val="Hyperlink"/>
          <w:rFonts w:ascii="Arial" w:hAnsi="Arial" w:cs="Arial"/>
          <w:sz w:val="20"/>
          <w:szCs w:val="20"/>
          <w:lang w:val="fr-FR" w:eastAsia="de-DE"/>
        </w:rPr>
        <w:fldChar w:fldCharType="end"/>
      </w:r>
      <w:r w:rsidRPr="00467566">
        <w:rPr>
          <w:rFonts w:ascii="Arial" w:hAnsi="Arial" w:cs="Arial"/>
          <w:sz w:val="20"/>
          <w:szCs w:val="20"/>
          <w:lang w:val="fr-FR" w:eastAsia="de-DE"/>
        </w:rPr>
        <w:br/>
      </w:r>
    </w:p>
    <w:p w:rsidR="003B306C" w:rsidRDefault="003B306C" w:rsidP="003B306C">
      <w:pPr>
        <w:autoSpaceDE w:val="0"/>
        <w:autoSpaceDN w:val="0"/>
        <w:adjustRightInd w:val="0"/>
        <w:spacing w:before="360" w:after="0" w:line="240" w:lineRule="auto"/>
        <w:ind w:right="-49"/>
        <w:rPr>
          <w:rFonts w:ascii="Arial" w:hAnsi="Arial" w:cs="Arial"/>
          <w:b/>
          <w:bCs/>
          <w:sz w:val="36"/>
          <w:szCs w:val="36"/>
          <w:lang w:val="fr-FR"/>
        </w:rPr>
      </w:pPr>
      <w:r w:rsidRPr="00915C26">
        <w:rPr>
          <w:rFonts w:ascii="Arial" w:hAnsi="Arial" w:cs="Arial"/>
          <w:b/>
          <w:bCs/>
          <w:sz w:val="36"/>
          <w:szCs w:val="36"/>
          <w:lang w:val="fr-FR"/>
        </w:rPr>
        <w:t xml:space="preserve">Les nouveaux modèles de moutons-pendules </w:t>
      </w:r>
      <w:proofErr w:type="spellStart"/>
      <w:r w:rsidRPr="00915C26">
        <w:rPr>
          <w:rFonts w:ascii="Arial" w:hAnsi="Arial" w:cs="Arial"/>
          <w:b/>
          <w:bCs/>
          <w:sz w:val="36"/>
          <w:szCs w:val="36"/>
          <w:lang w:val="fr-FR"/>
        </w:rPr>
        <w:t>Instron</w:t>
      </w:r>
      <w:proofErr w:type="spellEnd"/>
      <w:r w:rsidRPr="00915C26">
        <w:rPr>
          <w:rFonts w:ascii="Arial" w:hAnsi="Arial" w:cs="Arial"/>
          <w:b/>
          <w:bCs/>
          <w:sz w:val="36"/>
          <w:szCs w:val="36"/>
          <w:vertAlign w:val="superscript"/>
          <w:lang w:val="fr-FR"/>
        </w:rPr>
        <w:t>®</w:t>
      </w:r>
      <w:r w:rsidRPr="00915C26">
        <w:rPr>
          <w:rFonts w:ascii="Arial" w:hAnsi="Arial" w:cs="Arial"/>
          <w:b/>
          <w:bCs/>
          <w:sz w:val="36"/>
          <w:szCs w:val="36"/>
          <w:lang w:val="fr-FR"/>
        </w:rPr>
        <w:t xml:space="preserve"> MPX assurent la sécurité et l'efficacité des essais Charpy et </w:t>
      </w:r>
      <w:proofErr w:type="spellStart"/>
      <w:r w:rsidRPr="00915C26">
        <w:rPr>
          <w:rFonts w:ascii="Arial" w:hAnsi="Arial" w:cs="Arial"/>
          <w:b/>
          <w:bCs/>
          <w:sz w:val="36"/>
          <w:szCs w:val="36"/>
          <w:lang w:val="fr-FR"/>
        </w:rPr>
        <w:t>Izod</w:t>
      </w:r>
      <w:proofErr w:type="spellEnd"/>
      <w:r w:rsidRPr="00915C26">
        <w:rPr>
          <w:rFonts w:ascii="Arial" w:hAnsi="Arial" w:cs="Arial"/>
          <w:b/>
          <w:bCs/>
          <w:sz w:val="36"/>
          <w:szCs w:val="36"/>
          <w:lang w:val="fr-FR"/>
        </w:rPr>
        <w:t xml:space="preserve"> sur les métaux</w:t>
      </w:r>
    </w:p>
    <w:p w:rsidR="001D0A44" w:rsidRPr="003B306C" w:rsidRDefault="00120252" w:rsidP="001D0A44">
      <w:pPr>
        <w:autoSpaceDE w:val="0"/>
        <w:autoSpaceDN w:val="0"/>
        <w:adjustRightInd w:val="0"/>
        <w:spacing w:before="360" w:after="0" w:line="240" w:lineRule="auto"/>
        <w:ind w:right="-49"/>
        <w:jc w:val="center"/>
        <w:rPr>
          <w:rFonts w:ascii="Arial" w:hAnsi="Arial" w:cs="Arial"/>
          <w:b/>
          <w:bCs/>
          <w:sz w:val="36"/>
          <w:szCs w:val="36"/>
          <w:lang w:val="fr-FR"/>
        </w:rPr>
      </w:pPr>
      <w:r>
        <w:rPr>
          <w:rFonts w:ascii="Arial" w:hAnsi="Arial" w:cs="Arial"/>
          <w:b/>
          <w:noProof/>
          <w:lang w:eastAsia="de-DE"/>
        </w:rPr>
        <w:drawing>
          <wp:inline distT="0" distB="0" distL="0" distR="0">
            <wp:extent cx="3057525" cy="3933825"/>
            <wp:effectExtent l="0" t="0" r="9525" b="952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3933825"/>
                    </a:xfrm>
                    <a:prstGeom prst="rect">
                      <a:avLst/>
                    </a:prstGeom>
                    <a:noFill/>
                    <a:ln>
                      <a:noFill/>
                    </a:ln>
                  </pic:spPr>
                </pic:pic>
              </a:graphicData>
            </a:graphic>
          </wp:inline>
        </w:drawing>
      </w:r>
    </w:p>
    <w:p w:rsidR="003B306C" w:rsidRPr="003B306C" w:rsidRDefault="003B306C" w:rsidP="003B306C">
      <w:pPr>
        <w:autoSpaceDE w:val="0"/>
        <w:autoSpaceDN w:val="0"/>
        <w:adjustRightInd w:val="0"/>
        <w:spacing w:line="240" w:lineRule="auto"/>
        <w:rPr>
          <w:rFonts w:ascii="Arial" w:hAnsi="Arial" w:cs="Arial"/>
          <w:sz w:val="20"/>
          <w:szCs w:val="20"/>
          <w:lang w:val="fr-FR"/>
        </w:rPr>
      </w:pPr>
    </w:p>
    <w:p w:rsidR="003B306C" w:rsidRPr="003B306C" w:rsidRDefault="003B306C" w:rsidP="001D0A44">
      <w:pPr>
        <w:autoSpaceDE w:val="0"/>
        <w:autoSpaceDN w:val="0"/>
        <w:adjustRightInd w:val="0"/>
        <w:spacing w:before="240" w:line="340" w:lineRule="exact"/>
        <w:ind w:right="-49"/>
        <w:rPr>
          <w:rFonts w:ascii="Arial" w:hAnsi="Arial" w:cs="Arial"/>
          <w:lang w:val="fr-FR"/>
        </w:rPr>
      </w:pPr>
      <w:r w:rsidRPr="00915C26">
        <w:rPr>
          <w:rFonts w:ascii="Arial" w:hAnsi="Arial" w:cs="Arial"/>
          <w:b/>
          <w:bCs/>
          <w:lang w:val="fr-FR"/>
        </w:rPr>
        <w:t xml:space="preserve">Élancourt/France, </w:t>
      </w:r>
      <w:r w:rsidR="007D6D57">
        <w:rPr>
          <w:rFonts w:ascii="Arial" w:hAnsi="Arial" w:cs="Arial"/>
          <w:b/>
          <w:bCs/>
          <w:lang w:val="fr-FR"/>
        </w:rPr>
        <w:t>avril</w:t>
      </w:r>
      <w:r w:rsidRPr="00915C26">
        <w:rPr>
          <w:rFonts w:ascii="Arial" w:hAnsi="Arial" w:cs="Arial"/>
          <w:b/>
          <w:bCs/>
          <w:lang w:val="fr-FR"/>
        </w:rPr>
        <w:t xml:space="preserve"> 2014</w:t>
      </w:r>
      <w:r w:rsidRPr="00915C26">
        <w:rPr>
          <w:rFonts w:ascii="Arial" w:hAnsi="Arial" w:cs="Arial"/>
          <w:lang w:val="fr-FR"/>
        </w:rPr>
        <w:t xml:space="preserve"> –</w:t>
      </w:r>
      <w:r>
        <w:rPr>
          <w:rFonts w:cs="Calibri"/>
          <w:lang w:val="fr-FR"/>
        </w:rPr>
        <w:t xml:space="preserve"> </w:t>
      </w:r>
      <w:r w:rsidRPr="00915C26">
        <w:rPr>
          <w:rFonts w:ascii="Arial" w:hAnsi="Arial" w:cs="Arial"/>
          <w:lang w:val="fr-FR"/>
        </w:rPr>
        <w:t>Les moutons-pendules motorisés de la série MPX d'</w:t>
      </w:r>
      <w:proofErr w:type="spellStart"/>
      <w:r w:rsidRPr="00915C26">
        <w:rPr>
          <w:rFonts w:ascii="Arial" w:hAnsi="Arial" w:cs="Arial"/>
          <w:lang w:val="fr-FR"/>
        </w:rPr>
        <w:t>Instron</w:t>
      </w:r>
      <w:proofErr w:type="spellEnd"/>
      <w:r w:rsidRPr="00915C26">
        <w:rPr>
          <w:rFonts w:ascii="Arial" w:hAnsi="Arial" w:cs="Arial"/>
          <w:lang w:val="fr-FR"/>
        </w:rPr>
        <w:t xml:space="preserve">, l'un des leaders des équipements d'essai destinés à déterminer les propriétés mécaniques des matériaux et composants, sont spécialement conçus pour les essais d'impact au pendule Charpy et </w:t>
      </w:r>
      <w:proofErr w:type="spellStart"/>
      <w:r w:rsidRPr="00915C26">
        <w:rPr>
          <w:rFonts w:ascii="Arial" w:hAnsi="Arial" w:cs="Arial"/>
          <w:lang w:val="fr-FR"/>
        </w:rPr>
        <w:t>Izod</w:t>
      </w:r>
      <w:proofErr w:type="spellEnd"/>
      <w:r w:rsidRPr="00915C26">
        <w:rPr>
          <w:rFonts w:ascii="Arial" w:hAnsi="Arial" w:cs="Arial"/>
          <w:lang w:val="fr-FR"/>
        </w:rPr>
        <w:t xml:space="preserve"> sur les métaux. Ces équipements d'essai offrent une gamme d'énergies d'impact allant de 300 à 900 joules et sont en outre complétés par le logiciel </w:t>
      </w:r>
      <w:proofErr w:type="spellStart"/>
      <w:r w:rsidRPr="00915C26">
        <w:rPr>
          <w:rFonts w:ascii="Arial" w:hAnsi="Arial" w:cs="Arial"/>
          <w:lang w:val="fr-FR"/>
        </w:rPr>
        <w:t>Fracta</w:t>
      </w:r>
      <w:proofErr w:type="spellEnd"/>
      <w:r w:rsidRPr="00915C26">
        <w:rPr>
          <w:rFonts w:ascii="Arial" w:hAnsi="Arial" w:cs="Arial"/>
          <w:lang w:val="fr-FR"/>
        </w:rPr>
        <w:t xml:space="preserve">™ qui assure la simplicité de l'acquisition des données et du calcul de l'énergie </w:t>
      </w:r>
      <w:r w:rsidRPr="00915C26">
        <w:rPr>
          <w:rFonts w:ascii="Arial" w:hAnsi="Arial" w:cs="Arial"/>
          <w:lang w:val="fr-FR"/>
        </w:rPr>
        <w:lastRenderedPageBreak/>
        <w:t xml:space="preserve">d'impact. Si les exigences relatives à l'analyse et à l'enregistrement des données de mesure sont plus élevées, le marteau instrumenté Charpy et le logiciel d'acquisition des données Impulse™, en option, permettent une mesure directe de la force d'impact et de la vitesse du marteau. </w:t>
      </w:r>
    </w:p>
    <w:p w:rsidR="003B306C" w:rsidRPr="003B306C" w:rsidRDefault="003B306C" w:rsidP="001D0A44">
      <w:pPr>
        <w:autoSpaceDE w:val="0"/>
        <w:autoSpaceDN w:val="0"/>
        <w:adjustRightInd w:val="0"/>
        <w:spacing w:before="240" w:after="0" w:line="340" w:lineRule="exact"/>
        <w:ind w:right="-51"/>
        <w:rPr>
          <w:rFonts w:ascii="Arial" w:hAnsi="Arial" w:cs="Arial"/>
          <w:lang w:val="fr-FR"/>
        </w:rPr>
      </w:pPr>
      <w:r w:rsidRPr="00915C26">
        <w:rPr>
          <w:rFonts w:ascii="Arial" w:hAnsi="Arial" w:cs="Arial"/>
          <w:lang w:val="fr-FR"/>
        </w:rPr>
        <w:t xml:space="preserve">Les moutons-pendules MPX présentent les </w:t>
      </w:r>
      <w:r w:rsidR="00DB5C38">
        <w:rPr>
          <w:rFonts w:ascii="Arial" w:hAnsi="Arial" w:cs="Arial"/>
          <w:lang w:val="fr-FR"/>
        </w:rPr>
        <w:t>caractéristiques</w:t>
      </w:r>
      <w:r w:rsidRPr="00915C26">
        <w:rPr>
          <w:rFonts w:ascii="Arial" w:hAnsi="Arial" w:cs="Arial"/>
          <w:lang w:val="fr-FR"/>
        </w:rPr>
        <w:t xml:space="preserve"> suivantes :</w:t>
      </w:r>
    </w:p>
    <w:p w:rsidR="003B306C" w:rsidRPr="003B306C" w:rsidRDefault="003B306C" w:rsidP="001D0A44">
      <w:pPr>
        <w:pStyle w:val="Listenabsatz"/>
        <w:numPr>
          <w:ilvl w:val="0"/>
          <w:numId w:val="2"/>
        </w:numPr>
        <w:autoSpaceDE w:val="0"/>
        <w:autoSpaceDN w:val="0"/>
        <w:adjustRightInd w:val="0"/>
        <w:spacing w:line="340" w:lineRule="exact"/>
        <w:ind w:left="714" w:right="-51" w:hanging="357"/>
        <w:rPr>
          <w:rFonts w:ascii="Arial" w:hAnsi="Arial" w:cs="Arial"/>
          <w:b/>
          <w:lang w:val="fr-FR"/>
        </w:rPr>
      </w:pPr>
      <w:r w:rsidRPr="00915C26">
        <w:rPr>
          <w:rFonts w:ascii="Arial" w:hAnsi="Arial" w:cs="Arial"/>
          <w:b/>
          <w:bCs/>
          <w:lang w:val="fr-FR"/>
        </w:rPr>
        <w:t>Démarrage automatique de l'essai</w:t>
      </w:r>
      <w:r w:rsidRPr="00915C26">
        <w:rPr>
          <w:rFonts w:ascii="Arial" w:hAnsi="Arial" w:cs="Arial"/>
          <w:lang w:val="fr-FR"/>
        </w:rPr>
        <w:t xml:space="preserve"> </w:t>
      </w:r>
      <w:r w:rsidRPr="00915C26">
        <w:rPr>
          <w:rFonts w:ascii="Arial" w:hAnsi="Arial" w:cs="Arial"/>
          <w:lang w:val="fr-FR"/>
        </w:rPr>
        <w:br/>
        <w:t>La série MPX lance automatiquement l'essai dès la fermeture de la porte, réduisant ainsi le temps nécessaire à l'essai et permettant d'accroître la productivité. Les équipements de cette série répondent par ailleurs aux normes nationales et internationales pour les essais à températures non ambiantes, ainsi qu'aux exigences de l'Institut national des normes et de la technologie NIST qui imposent une durée maximum de 5 secondes entre la prise des éprouvettes dans la chambre de température et la fin de l'essai.</w:t>
      </w:r>
    </w:p>
    <w:p w:rsidR="003B306C" w:rsidRPr="003B306C" w:rsidRDefault="003B306C" w:rsidP="001D0A44">
      <w:pPr>
        <w:pStyle w:val="Listenabsatz"/>
        <w:numPr>
          <w:ilvl w:val="0"/>
          <w:numId w:val="2"/>
        </w:numPr>
        <w:spacing w:line="340" w:lineRule="exact"/>
        <w:rPr>
          <w:rFonts w:ascii="Arial" w:hAnsi="Arial" w:cs="Arial"/>
          <w:b/>
          <w:lang w:val="fr-FR"/>
        </w:rPr>
      </w:pPr>
      <w:r w:rsidRPr="00915C26">
        <w:rPr>
          <w:rFonts w:ascii="Arial" w:hAnsi="Arial" w:cs="Arial"/>
          <w:b/>
          <w:bCs/>
          <w:lang w:val="fr-FR"/>
        </w:rPr>
        <w:t>Marteaux interchangeables</w:t>
      </w:r>
      <w:r w:rsidRPr="00915C26">
        <w:rPr>
          <w:rFonts w:ascii="Arial" w:hAnsi="Arial" w:cs="Arial"/>
          <w:b/>
          <w:bCs/>
          <w:lang w:val="fr-FR"/>
        </w:rPr>
        <w:br/>
      </w:r>
      <w:r w:rsidRPr="00915C26">
        <w:rPr>
          <w:rFonts w:ascii="Arial" w:hAnsi="Arial" w:cs="Arial"/>
          <w:lang w:val="fr-FR"/>
        </w:rPr>
        <w:t>Alors que sur la plupart des autres</w:t>
      </w:r>
      <w:r w:rsidR="00DB5C38">
        <w:rPr>
          <w:rFonts w:ascii="Arial" w:hAnsi="Arial" w:cs="Arial"/>
          <w:lang w:val="fr-FR"/>
        </w:rPr>
        <w:t xml:space="preserve"> moutons-pendules du marché</w:t>
      </w:r>
      <w:r w:rsidRPr="00915C26">
        <w:rPr>
          <w:rFonts w:ascii="Arial" w:hAnsi="Arial" w:cs="Arial"/>
          <w:lang w:val="fr-FR"/>
        </w:rPr>
        <w:t xml:space="preserve"> l'ensemble de l'appareillage du marteau doit encore être démonté pour pouvoir échanger les poids, les marteaux interchangeables de la série MPX permettent d'adapter rapidement et aisément l'énergie d'impact sans perdre de temps à échanger le bras du marteau.</w:t>
      </w:r>
    </w:p>
    <w:p w:rsidR="003B306C" w:rsidRPr="003B306C" w:rsidRDefault="003B306C" w:rsidP="001D0A44">
      <w:pPr>
        <w:pStyle w:val="Listenabsatz"/>
        <w:numPr>
          <w:ilvl w:val="0"/>
          <w:numId w:val="2"/>
        </w:numPr>
        <w:spacing w:line="340" w:lineRule="exact"/>
        <w:rPr>
          <w:rFonts w:ascii="Arial" w:hAnsi="Arial" w:cs="Arial"/>
          <w:b/>
          <w:lang w:val="fr-FR"/>
        </w:rPr>
      </w:pPr>
      <w:r w:rsidRPr="00915C26">
        <w:rPr>
          <w:rFonts w:ascii="Arial" w:hAnsi="Arial" w:cs="Arial"/>
          <w:b/>
          <w:bCs/>
          <w:lang w:val="fr-FR"/>
        </w:rPr>
        <w:t>Sécurité</w:t>
      </w:r>
      <w:r w:rsidRPr="00915C26">
        <w:rPr>
          <w:rFonts w:ascii="Arial" w:hAnsi="Arial" w:cs="Arial"/>
          <w:b/>
          <w:bCs/>
          <w:lang w:val="fr-FR"/>
        </w:rPr>
        <w:br/>
      </w:r>
      <w:r w:rsidRPr="00915C26">
        <w:rPr>
          <w:rFonts w:ascii="Arial" w:hAnsi="Arial" w:cs="Arial"/>
          <w:lang w:val="fr-FR"/>
        </w:rPr>
        <w:t xml:space="preserve">Afin de garantir la sécurité de l'opérateur pendant toute la durée de l'essai, la série MPX est dotée d'un système intégré de sécurité et de protection conforme aux exigences très strictes pour l'attribution </w:t>
      </w:r>
      <w:r w:rsidR="00DB5C38">
        <w:rPr>
          <w:rFonts w:ascii="Arial" w:hAnsi="Arial" w:cs="Arial"/>
          <w:lang w:val="fr-FR"/>
        </w:rPr>
        <w:t>du marquage</w:t>
      </w:r>
      <w:r w:rsidRPr="00915C26">
        <w:rPr>
          <w:rFonts w:ascii="Arial" w:hAnsi="Arial" w:cs="Arial"/>
          <w:lang w:val="fr-FR"/>
        </w:rPr>
        <w:t xml:space="preserve"> CE et de la certification selon la norme ISO 13849.</w:t>
      </w:r>
    </w:p>
    <w:p w:rsidR="003D4DC2" w:rsidRPr="00467566" w:rsidRDefault="003D4DC2" w:rsidP="003D4DC2">
      <w:pPr>
        <w:autoSpaceDE w:val="0"/>
        <w:autoSpaceDN w:val="0"/>
        <w:adjustRightInd w:val="0"/>
        <w:spacing w:before="240" w:after="0" w:line="240" w:lineRule="auto"/>
        <w:rPr>
          <w:rFonts w:ascii="Arial" w:eastAsia="MS Mincho" w:hAnsi="Arial" w:cs="Arial"/>
          <w:sz w:val="20"/>
          <w:szCs w:val="20"/>
          <w:lang w:val="fr-FR" w:eastAsia="ja-JP"/>
        </w:rPr>
      </w:pPr>
      <w:proofErr w:type="spellStart"/>
      <w:r w:rsidRPr="00467566">
        <w:rPr>
          <w:rFonts w:ascii="Arial" w:hAnsi="Arial" w:cs="Arial"/>
          <w:b/>
          <w:color w:val="000000"/>
          <w:sz w:val="20"/>
          <w:szCs w:val="20"/>
          <w:lang w:val="fr-FR" w:eastAsia="de-DE"/>
        </w:rPr>
        <w:t>Instron</w:t>
      </w:r>
      <w:proofErr w:type="spellEnd"/>
      <w:r w:rsidRPr="00467566">
        <w:rPr>
          <w:rFonts w:ascii="Arial" w:hAnsi="Arial" w:cs="Arial"/>
          <w:color w:val="000000"/>
          <w:sz w:val="20"/>
          <w:szCs w:val="20"/>
          <w:lang w:val="fr-FR" w:eastAsia="de-DE"/>
        </w:rPr>
        <w:t xml:space="preserve"> (</w:t>
      </w:r>
      <w:hyperlink r:id="rId10" w:history="1">
        <w:r w:rsidRPr="00467566">
          <w:rPr>
            <w:rStyle w:val="Hyperlink"/>
            <w:rFonts w:ascii="Arial" w:hAnsi="Arial" w:cs="Arial"/>
            <w:sz w:val="20"/>
            <w:szCs w:val="20"/>
            <w:lang w:val="fr-FR" w:eastAsia="de-DE"/>
          </w:rPr>
          <w:t>www.instron.com</w:t>
        </w:r>
      </w:hyperlink>
      <w:r w:rsidRPr="00467566">
        <w:rPr>
          <w:rFonts w:ascii="Arial" w:hAnsi="Arial" w:cs="Arial"/>
          <w:color w:val="000000"/>
          <w:sz w:val="20"/>
          <w:szCs w:val="20"/>
          <w:lang w:val="fr-FR" w:eastAsia="de-DE"/>
        </w:rPr>
        <w:t>)</w:t>
      </w:r>
      <w:r w:rsidRPr="00467566">
        <w:rPr>
          <w:rFonts w:ascii="ArialMT" w:hAnsi="ArialMT"/>
          <w:sz w:val="20"/>
          <w:szCs w:val="20"/>
          <w:lang w:val="fr-FR" w:eastAsia="de-DE"/>
        </w:rPr>
        <w:t xml:space="preserve"> </w:t>
      </w:r>
      <w:r w:rsidRPr="00467566">
        <w:rPr>
          <w:rStyle w:val="A4"/>
          <w:rFonts w:ascii="ArialMT" w:hAnsi="ArialMT" w:cs="Times New Roman"/>
          <w:color w:val="auto"/>
          <w:lang w:val="fr-FR"/>
        </w:rPr>
        <w:t xml:space="preserve">est l’un des leaders mondiaux des fabricants de machines d’essai mécaniques. Présent partout dans le monde, </w:t>
      </w:r>
      <w:proofErr w:type="spellStart"/>
      <w:r w:rsidRPr="00467566">
        <w:rPr>
          <w:rFonts w:ascii="ArialMT" w:eastAsia="Times New Roman" w:hAnsi="ArialMT"/>
          <w:sz w:val="20"/>
          <w:szCs w:val="20"/>
          <w:lang w:val="fr-FR" w:eastAsia="de-DE"/>
        </w:rPr>
        <w:t>Instron</w:t>
      </w:r>
      <w:proofErr w:type="spellEnd"/>
      <w:r w:rsidRPr="00467566">
        <w:rPr>
          <w:rFonts w:ascii="ArialMT" w:eastAsia="Times New Roman" w:hAnsi="ArialMT"/>
          <w:sz w:val="20"/>
          <w:szCs w:val="20"/>
          <w:lang w:val="fr-FR" w:eastAsia="de-DE"/>
        </w:rPr>
        <w:t xml:space="preserve"> fabrique, met en service et entretient des systèmes permettant de tester les propriétés mécaniques et les performances de divers matériaux, composants et structures, dans une grande variété d’environnements. Avec l’expérience de CEAST en matière de conception de systèmes d’essai pour les plastiques, </w:t>
      </w:r>
      <w:proofErr w:type="spellStart"/>
      <w:r w:rsidRPr="00467566">
        <w:rPr>
          <w:rFonts w:ascii="ArialMT" w:eastAsia="Times New Roman" w:hAnsi="ArialMT"/>
          <w:sz w:val="20"/>
          <w:szCs w:val="20"/>
          <w:lang w:val="fr-FR" w:eastAsia="de-DE"/>
        </w:rPr>
        <w:t>Instron</w:t>
      </w:r>
      <w:proofErr w:type="spellEnd"/>
      <w:r w:rsidRPr="00467566">
        <w:rPr>
          <w:rFonts w:ascii="ArialMT" w:eastAsia="Times New Roman" w:hAnsi="ArialMT"/>
          <w:sz w:val="20"/>
          <w:szCs w:val="20"/>
          <w:lang w:val="fr-FR" w:eastAsia="de-DE"/>
        </w:rPr>
        <w:t xml:space="preserve"> offre à ses clients des solutions globales pour la recherche, le contrôle qualité et le cycle de vie de leurs produits. </w:t>
      </w:r>
      <w:proofErr w:type="spellStart"/>
      <w:r w:rsidRPr="00467566">
        <w:rPr>
          <w:rFonts w:ascii="ArialMT" w:eastAsia="Times New Roman" w:hAnsi="ArialMT"/>
          <w:sz w:val="20"/>
          <w:szCs w:val="20"/>
          <w:lang w:val="fr-FR" w:eastAsia="de-DE"/>
        </w:rPr>
        <w:t>Instron</w:t>
      </w:r>
      <w:proofErr w:type="spellEnd"/>
      <w:r w:rsidRPr="00467566">
        <w:rPr>
          <w:rFonts w:ascii="ArialMT" w:eastAsia="Times New Roman" w:hAnsi="ArialMT"/>
          <w:sz w:val="20"/>
          <w:szCs w:val="20"/>
          <w:lang w:val="fr-FR" w:eastAsia="de-DE"/>
        </w:rPr>
        <w:t xml:space="preserve"> offre en outre un large éventail de services, comprenant l’aide à la gestion de laboratoire, des étalonnages certifiés et la formation de ses clients.</w:t>
      </w:r>
    </w:p>
    <w:p w:rsidR="003D4DC2" w:rsidRPr="00467566" w:rsidRDefault="003D4DC2" w:rsidP="003D4DC2">
      <w:pPr>
        <w:autoSpaceDE w:val="0"/>
        <w:autoSpaceDN w:val="0"/>
        <w:adjustRightInd w:val="0"/>
        <w:spacing w:after="0" w:line="240" w:lineRule="auto"/>
        <w:rPr>
          <w:rFonts w:ascii="Arial" w:hAnsi="Arial" w:cs="Arial"/>
          <w:color w:val="000000"/>
          <w:sz w:val="20"/>
          <w:szCs w:val="20"/>
          <w:lang w:val="fr-FR" w:eastAsia="de-DE"/>
        </w:rPr>
      </w:pPr>
      <w:proofErr w:type="spellStart"/>
      <w:r w:rsidRPr="00467566">
        <w:rPr>
          <w:rFonts w:ascii="Arial" w:hAnsi="Arial" w:cs="Arial"/>
          <w:color w:val="000000"/>
          <w:sz w:val="20"/>
          <w:szCs w:val="20"/>
          <w:lang w:val="fr-FR" w:eastAsia="de-DE"/>
        </w:rPr>
        <w:t>Instron</w:t>
      </w:r>
      <w:proofErr w:type="spellEnd"/>
      <w:r w:rsidRPr="00467566">
        <w:rPr>
          <w:rFonts w:ascii="Arial" w:hAnsi="Arial" w:cs="Arial"/>
          <w:color w:val="000000"/>
          <w:sz w:val="20"/>
          <w:szCs w:val="20"/>
          <w:lang w:val="fr-FR" w:eastAsia="de-DE"/>
        </w:rPr>
        <w:t xml:space="preserve"> fait partie du groupe de sociétés </w:t>
      </w:r>
      <w:r w:rsidRPr="00467566">
        <w:rPr>
          <w:rFonts w:ascii="Arial" w:hAnsi="Arial" w:cs="Arial"/>
          <w:b/>
          <w:bCs/>
          <w:color w:val="000000"/>
          <w:sz w:val="20"/>
          <w:szCs w:val="20"/>
          <w:lang w:val="fr-FR" w:eastAsia="de-DE"/>
        </w:rPr>
        <w:t xml:space="preserve">Illinois </w:t>
      </w:r>
      <w:proofErr w:type="spellStart"/>
      <w:r w:rsidRPr="00467566">
        <w:rPr>
          <w:rFonts w:ascii="Arial" w:hAnsi="Arial" w:cs="Arial"/>
          <w:b/>
          <w:bCs/>
          <w:color w:val="000000"/>
          <w:sz w:val="20"/>
          <w:szCs w:val="20"/>
          <w:lang w:val="fr-FR" w:eastAsia="de-DE"/>
        </w:rPr>
        <w:t>Tool</w:t>
      </w:r>
      <w:proofErr w:type="spellEnd"/>
      <w:r w:rsidRPr="00467566">
        <w:rPr>
          <w:rFonts w:ascii="Arial" w:hAnsi="Arial" w:cs="Arial"/>
          <w:b/>
          <w:bCs/>
          <w:color w:val="000000"/>
          <w:sz w:val="20"/>
          <w:szCs w:val="20"/>
          <w:lang w:val="fr-FR" w:eastAsia="de-DE"/>
        </w:rPr>
        <w:t xml:space="preserve"> Works (ITW)</w:t>
      </w:r>
      <w:r w:rsidRPr="00467566">
        <w:rPr>
          <w:rFonts w:ascii="Arial" w:hAnsi="Arial" w:cs="Arial"/>
          <w:color w:val="000000"/>
          <w:sz w:val="20"/>
          <w:szCs w:val="20"/>
          <w:lang w:val="fr-FR" w:eastAsia="de-DE"/>
        </w:rPr>
        <w:t xml:space="preserve"> basé aux États-Unis, qui compte quelques 60 000 employés et plus de 850 activités réparties dans 52 pays autour du globe.</w:t>
      </w:r>
    </w:p>
    <w:p w:rsidR="003D4DC2" w:rsidRPr="00467566" w:rsidRDefault="003D4DC2" w:rsidP="003D4DC2">
      <w:pPr>
        <w:autoSpaceDE w:val="0"/>
        <w:autoSpaceDN w:val="0"/>
        <w:adjustRightInd w:val="0"/>
        <w:spacing w:after="0" w:line="240" w:lineRule="auto"/>
        <w:ind w:right="-49"/>
        <w:rPr>
          <w:rFonts w:ascii="Arial" w:hAnsi="Arial" w:cs="Arial"/>
          <w:color w:val="000000"/>
          <w:sz w:val="20"/>
          <w:szCs w:val="20"/>
          <w:lang w:val="fr-FR" w:eastAsia="de-DE"/>
        </w:rPr>
      </w:pPr>
    </w:p>
    <w:p w:rsidR="003D4DC2" w:rsidRPr="00467566" w:rsidRDefault="003D4DC2" w:rsidP="003D4DC2">
      <w:pPr>
        <w:spacing w:after="0" w:line="240" w:lineRule="auto"/>
        <w:ind w:right="-49"/>
        <w:jc w:val="center"/>
        <w:rPr>
          <w:rFonts w:ascii="Arial" w:hAnsi="Arial" w:cs="Arial"/>
          <w:lang w:val="fr-FR"/>
        </w:rPr>
      </w:pPr>
      <w:r w:rsidRPr="00467566">
        <w:rPr>
          <w:rFonts w:ascii="Arial" w:hAnsi="Arial" w:cs="Arial"/>
          <w:lang w:val="fr-FR"/>
        </w:rPr>
        <w:t>– – – – –</w:t>
      </w:r>
    </w:p>
    <w:p w:rsidR="003D4DC2" w:rsidRPr="00467566" w:rsidRDefault="003D4DC2" w:rsidP="003D4DC2">
      <w:pPr>
        <w:spacing w:after="0" w:line="240" w:lineRule="auto"/>
        <w:ind w:right="-49"/>
        <w:rPr>
          <w:rFonts w:ascii="Arial" w:eastAsia="MS Mincho" w:hAnsi="Arial" w:cs="Arial"/>
          <w:b/>
          <w:noProof/>
          <w:color w:val="000000"/>
          <w:sz w:val="20"/>
          <w:szCs w:val="20"/>
          <w:u w:val="single"/>
          <w:lang w:val="fr-FR"/>
        </w:rPr>
      </w:pPr>
    </w:p>
    <w:tbl>
      <w:tblPr>
        <w:tblW w:w="0" w:type="auto"/>
        <w:tblLook w:val="04A0" w:firstRow="1" w:lastRow="0" w:firstColumn="1" w:lastColumn="0" w:noHBand="0" w:noVBand="1"/>
      </w:tblPr>
      <w:tblGrid>
        <w:gridCol w:w="4928"/>
        <w:gridCol w:w="4311"/>
      </w:tblGrid>
      <w:tr w:rsidR="003D4DC2" w:rsidRPr="00721715" w:rsidTr="00661EFD">
        <w:tc>
          <w:tcPr>
            <w:tcW w:w="4928" w:type="dxa"/>
            <w:shd w:val="clear" w:color="auto" w:fill="auto"/>
          </w:tcPr>
          <w:p w:rsidR="003D4DC2" w:rsidRPr="001C3CA6" w:rsidRDefault="003D4DC2" w:rsidP="003D4DC2">
            <w:pPr>
              <w:spacing w:after="0" w:line="240" w:lineRule="auto"/>
              <w:rPr>
                <w:rFonts w:ascii="MS Mincho" w:eastAsia="MS Mincho"/>
                <w:sz w:val="20"/>
                <w:szCs w:val="24"/>
                <w:u w:val="single"/>
                <w:lang w:val="en-US"/>
              </w:rPr>
            </w:pPr>
            <w:r w:rsidRPr="001C3CA6">
              <w:rPr>
                <w:rFonts w:ascii="Arial" w:eastAsia="MS Mincho" w:hAnsi="Arial"/>
                <w:sz w:val="20"/>
                <w:szCs w:val="24"/>
                <w:u w:val="single"/>
                <w:lang w:val="en-US"/>
              </w:rPr>
              <w:t xml:space="preserve">Coordination </w:t>
            </w:r>
            <w:r w:rsidR="007D6D57" w:rsidRPr="001C3CA6">
              <w:rPr>
                <w:rFonts w:ascii="Arial" w:eastAsia="MS Mincho" w:hAnsi="Arial"/>
                <w:sz w:val="20"/>
                <w:szCs w:val="24"/>
                <w:u w:val="single"/>
                <w:lang w:val="en-US"/>
              </w:rPr>
              <w:t>international</w:t>
            </w:r>
          </w:p>
          <w:p w:rsidR="003D4DC2" w:rsidRPr="0031121F" w:rsidRDefault="003D4DC2" w:rsidP="003D4DC2">
            <w:pPr>
              <w:spacing w:after="0" w:line="240" w:lineRule="auto"/>
              <w:rPr>
                <w:rFonts w:ascii="Arial" w:eastAsia="MS Mincho" w:hAnsi="Arial"/>
                <w:noProof/>
                <w:sz w:val="20"/>
                <w:szCs w:val="24"/>
                <w:lang w:val="en-US"/>
              </w:rPr>
            </w:pPr>
            <w:r w:rsidRPr="0031121F">
              <w:rPr>
                <w:rFonts w:ascii="Arial" w:eastAsia="MS Mincho" w:hAnsi="Arial"/>
                <w:noProof/>
                <w:sz w:val="20"/>
                <w:szCs w:val="24"/>
                <w:lang w:val="en-US"/>
              </w:rPr>
              <w:t xml:space="preserve">Emma Forrest, Instron UK </w:t>
            </w:r>
          </w:p>
          <w:p w:rsidR="003D4DC2" w:rsidRPr="005841DE" w:rsidRDefault="003D4DC2" w:rsidP="003D4DC2">
            <w:pPr>
              <w:spacing w:after="0" w:line="240" w:lineRule="auto"/>
              <w:rPr>
                <w:rFonts w:ascii="Arial" w:eastAsia="MS Mincho" w:hAnsi="Arial"/>
                <w:noProof/>
                <w:sz w:val="20"/>
                <w:szCs w:val="24"/>
                <w:lang w:val="en-US"/>
              </w:rPr>
            </w:pPr>
            <w:r w:rsidRPr="0031121F">
              <w:rPr>
                <w:rFonts w:ascii="Arial" w:eastAsia="MS Mincho" w:hAnsi="Arial"/>
                <w:noProof/>
                <w:sz w:val="20"/>
                <w:szCs w:val="24"/>
                <w:lang w:val="en-US"/>
              </w:rPr>
              <w:t xml:space="preserve">European Marketing Communications </w:t>
            </w:r>
            <w:r w:rsidRPr="005841DE">
              <w:rPr>
                <w:rFonts w:ascii="Arial" w:eastAsia="MS Mincho" w:hAnsi="Arial"/>
                <w:noProof/>
                <w:sz w:val="20"/>
                <w:szCs w:val="24"/>
                <w:lang w:val="en-US"/>
              </w:rPr>
              <w:t>Coordinator</w:t>
            </w:r>
          </w:p>
          <w:p w:rsidR="003D4DC2" w:rsidRPr="005841DE" w:rsidRDefault="003D4DC2" w:rsidP="003D4DC2">
            <w:pPr>
              <w:spacing w:after="0" w:line="240" w:lineRule="auto"/>
              <w:rPr>
                <w:rFonts w:ascii="Arial" w:eastAsia="MS Mincho" w:hAnsi="Arial"/>
                <w:noProof/>
                <w:sz w:val="20"/>
                <w:szCs w:val="24"/>
                <w:lang w:val="en-US"/>
              </w:rPr>
            </w:pPr>
            <w:r w:rsidRPr="005841DE">
              <w:rPr>
                <w:rFonts w:ascii="Arial" w:eastAsia="MS Mincho" w:hAnsi="Arial"/>
                <w:noProof/>
                <w:sz w:val="20"/>
                <w:szCs w:val="24"/>
                <w:lang w:val="en-US"/>
              </w:rPr>
              <w:t xml:space="preserve">Coronation Road, High Wycombe, </w:t>
            </w:r>
            <w:r w:rsidR="001C3CA6">
              <w:rPr>
                <w:rFonts w:ascii="Arial" w:eastAsia="MS Mincho" w:hAnsi="Arial"/>
                <w:noProof/>
                <w:sz w:val="20"/>
                <w:szCs w:val="24"/>
                <w:lang w:val="en-US"/>
              </w:rPr>
              <w:br/>
            </w:r>
            <w:r w:rsidRPr="005841DE">
              <w:rPr>
                <w:rFonts w:ascii="Arial" w:eastAsia="MS Mincho" w:hAnsi="Arial"/>
                <w:noProof/>
                <w:sz w:val="20"/>
                <w:szCs w:val="24"/>
                <w:lang w:val="en-US"/>
              </w:rPr>
              <w:t xml:space="preserve">Bucks HP12 3SY, United Kingdom </w:t>
            </w:r>
          </w:p>
          <w:p w:rsidR="003D4DC2" w:rsidRPr="00467566" w:rsidRDefault="003D4DC2" w:rsidP="001D0A44">
            <w:pPr>
              <w:spacing w:after="0" w:line="240" w:lineRule="auto"/>
              <w:rPr>
                <w:rFonts w:ascii="Arial" w:hAnsi="Arial" w:cs="Arial"/>
                <w:lang w:val="fr-FR"/>
              </w:rPr>
            </w:pPr>
            <w:r w:rsidRPr="00170231">
              <w:rPr>
                <w:rFonts w:ascii="Arial" w:eastAsia="MS Mincho" w:hAnsi="Arial"/>
                <w:noProof/>
                <w:sz w:val="20"/>
                <w:szCs w:val="24"/>
                <w:lang w:val="fr-FR"/>
              </w:rPr>
              <w:t>T</w:t>
            </w:r>
            <w:r w:rsidR="001D0A44">
              <w:rPr>
                <w:rFonts w:ascii="Arial" w:eastAsia="MS Mincho" w:hAnsi="Arial"/>
                <w:noProof/>
                <w:sz w:val="20"/>
                <w:szCs w:val="24"/>
                <w:lang w:val="fr-FR"/>
              </w:rPr>
              <w:t>él.</w:t>
            </w:r>
            <w:r w:rsidRPr="00170231">
              <w:rPr>
                <w:rFonts w:ascii="Arial" w:eastAsia="MS Mincho" w:hAnsi="Arial"/>
                <w:noProof/>
                <w:sz w:val="20"/>
                <w:szCs w:val="24"/>
                <w:lang w:val="fr-FR"/>
              </w:rPr>
              <w:t>: +44 (0) 1494 456855, emma_forrest@instron.com</w:t>
            </w:r>
          </w:p>
        </w:tc>
        <w:tc>
          <w:tcPr>
            <w:tcW w:w="4311" w:type="dxa"/>
            <w:shd w:val="clear" w:color="auto" w:fill="auto"/>
          </w:tcPr>
          <w:p w:rsidR="003D4DC2" w:rsidRPr="001C3CA6" w:rsidRDefault="003D4DC2" w:rsidP="003D4DC2">
            <w:pPr>
              <w:spacing w:after="0" w:line="240" w:lineRule="auto"/>
              <w:rPr>
                <w:rFonts w:ascii="Arial" w:eastAsia="MS Mincho" w:hAnsi="Arial" w:cs="Arial"/>
                <w:noProof/>
                <w:color w:val="000000"/>
                <w:sz w:val="20"/>
                <w:szCs w:val="20"/>
                <w:u w:val="single"/>
                <w:lang w:val="fr-FR"/>
              </w:rPr>
            </w:pPr>
            <w:r w:rsidRPr="001C3CA6">
              <w:rPr>
                <w:rFonts w:ascii="Arial" w:eastAsia="MS Mincho" w:hAnsi="Arial" w:cs="Arial"/>
                <w:noProof/>
                <w:color w:val="000000"/>
                <w:sz w:val="20"/>
                <w:szCs w:val="20"/>
                <w:u w:val="single"/>
                <w:lang w:val="fr-FR"/>
              </w:rPr>
              <w:t>Contact presse</w:t>
            </w:r>
          </w:p>
          <w:p w:rsidR="003D4DC2" w:rsidRPr="00467566" w:rsidRDefault="003D4DC2" w:rsidP="003D4DC2">
            <w:pPr>
              <w:spacing w:after="0" w:line="240" w:lineRule="auto"/>
              <w:rPr>
                <w:rFonts w:ascii="Arial" w:eastAsia="MS Mincho" w:hAnsi="Arial" w:cs="Arial"/>
                <w:noProof/>
                <w:color w:val="000000"/>
                <w:sz w:val="20"/>
                <w:szCs w:val="20"/>
                <w:lang w:val="fr-FR"/>
              </w:rPr>
            </w:pPr>
            <w:r w:rsidRPr="00467566">
              <w:rPr>
                <w:rFonts w:ascii="Arial" w:eastAsia="MS Mincho" w:hAnsi="Arial" w:cs="Arial"/>
                <w:noProof/>
                <w:color w:val="000000"/>
                <w:sz w:val="20"/>
                <w:szCs w:val="20"/>
                <w:lang w:val="fr-FR"/>
              </w:rPr>
              <w:t>Dr.-Ing. Jörg Wolters</w:t>
            </w:r>
          </w:p>
          <w:p w:rsidR="003D4DC2" w:rsidRPr="00467566" w:rsidRDefault="003D4DC2" w:rsidP="003D4DC2">
            <w:pPr>
              <w:spacing w:after="0" w:line="240" w:lineRule="auto"/>
              <w:rPr>
                <w:rFonts w:ascii="Arial" w:eastAsia="MS Mincho" w:hAnsi="Arial" w:cs="Arial"/>
                <w:noProof/>
                <w:color w:val="000000"/>
                <w:sz w:val="20"/>
                <w:szCs w:val="20"/>
                <w:lang w:val="fr-FR"/>
              </w:rPr>
            </w:pPr>
            <w:r w:rsidRPr="00467566">
              <w:rPr>
                <w:rFonts w:ascii="Arial" w:eastAsia="MS Mincho" w:hAnsi="Arial" w:cs="Arial"/>
                <w:noProof/>
                <w:color w:val="000000"/>
                <w:sz w:val="20"/>
                <w:szCs w:val="20"/>
                <w:lang w:val="fr-FR"/>
              </w:rPr>
              <w:t xml:space="preserve">Konsens PR GmbH &amp; Co. KG, </w:t>
            </w:r>
          </w:p>
          <w:p w:rsidR="003D4DC2" w:rsidRPr="0031121F" w:rsidRDefault="003D4DC2" w:rsidP="003D4DC2">
            <w:pPr>
              <w:spacing w:after="0" w:line="240" w:lineRule="auto"/>
              <w:rPr>
                <w:rFonts w:ascii="Arial" w:eastAsia="MS Mincho" w:hAnsi="Arial"/>
                <w:noProof/>
                <w:sz w:val="20"/>
                <w:szCs w:val="24"/>
              </w:rPr>
            </w:pPr>
            <w:r w:rsidRPr="0031121F">
              <w:rPr>
                <w:rFonts w:ascii="Arial" w:eastAsia="MS Mincho" w:hAnsi="Arial" w:cs="Arial"/>
                <w:noProof/>
                <w:color w:val="000000"/>
                <w:sz w:val="20"/>
                <w:szCs w:val="20"/>
              </w:rPr>
              <w:t xml:space="preserve">Hans-Kudlich-Straße 25, </w:t>
            </w:r>
            <w:r w:rsidRPr="0031121F">
              <w:rPr>
                <w:rFonts w:ascii="Arial" w:eastAsia="MS Mincho" w:hAnsi="Arial" w:cs="Arial"/>
                <w:noProof/>
                <w:color w:val="000000"/>
                <w:sz w:val="20"/>
                <w:szCs w:val="20"/>
              </w:rPr>
              <w:br/>
            </w:r>
            <w:r w:rsidRPr="0031121F">
              <w:rPr>
                <w:rFonts w:ascii="Arial" w:eastAsia="MS Mincho" w:hAnsi="Arial"/>
                <w:noProof/>
                <w:sz w:val="20"/>
                <w:szCs w:val="24"/>
              </w:rPr>
              <w:t>D-64823 Groß-Umstadt</w:t>
            </w:r>
            <w:r w:rsidRPr="0031121F">
              <w:rPr>
                <w:rFonts w:ascii="Arial" w:eastAsia="MS Mincho" w:hAnsi="Arial"/>
                <w:noProof/>
                <w:sz w:val="20"/>
                <w:szCs w:val="24"/>
              </w:rPr>
              <w:br/>
              <w:t>www.konsens.de</w:t>
            </w:r>
          </w:p>
          <w:p w:rsidR="003D4DC2" w:rsidRPr="00467566" w:rsidRDefault="003D4DC2" w:rsidP="001C3CA6">
            <w:pPr>
              <w:spacing w:after="0" w:line="240" w:lineRule="auto"/>
              <w:rPr>
                <w:rFonts w:ascii="Arial" w:hAnsi="Arial" w:cs="Arial"/>
                <w:lang w:val="fr-FR"/>
              </w:rPr>
            </w:pPr>
            <w:r w:rsidRPr="00467566">
              <w:rPr>
                <w:rFonts w:ascii="Arial" w:eastAsia="MS Mincho" w:hAnsi="Arial"/>
                <w:noProof/>
                <w:sz w:val="20"/>
                <w:szCs w:val="24"/>
                <w:lang w:val="fr-FR"/>
              </w:rPr>
              <w:t xml:space="preserve">Tél. : +49 (0) 60 78 / 93 63 – 0, Fax : – 20, </w:t>
            </w:r>
            <w:r w:rsidRPr="00467566">
              <w:rPr>
                <w:rFonts w:ascii="Arial" w:eastAsia="MS Mincho" w:hAnsi="Arial"/>
                <w:noProof/>
                <w:sz w:val="20"/>
                <w:szCs w:val="24"/>
                <w:lang w:val="fr-FR"/>
              </w:rPr>
              <w:br/>
            </w:r>
            <w:hyperlink r:id="rId11" w:history="1">
              <w:r w:rsidRPr="00467566">
                <w:rPr>
                  <w:rFonts w:ascii="Arial" w:eastAsia="MS Mincho" w:hAnsi="Arial"/>
                  <w:noProof/>
                  <w:sz w:val="20"/>
                  <w:szCs w:val="24"/>
                  <w:lang w:val="fr-FR"/>
                </w:rPr>
                <w:t>mail@konsens.de</w:t>
              </w:r>
            </w:hyperlink>
          </w:p>
        </w:tc>
      </w:tr>
    </w:tbl>
    <w:p w:rsidR="003D4DC2" w:rsidRPr="00467566" w:rsidRDefault="003D4DC2" w:rsidP="003D4DC2">
      <w:pPr>
        <w:spacing w:after="120" w:line="240" w:lineRule="auto"/>
        <w:ind w:right="-49"/>
        <w:rPr>
          <w:rFonts w:ascii="Arial" w:eastAsia="MS Mincho" w:hAnsi="Arial" w:cs="Arial"/>
          <w:noProof/>
          <w:color w:val="000000"/>
          <w:sz w:val="20"/>
          <w:szCs w:val="20"/>
          <w:lang w:val="fr-FR"/>
        </w:rPr>
      </w:pPr>
    </w:p>
    <w:p w:rsidR="003D4DC2" w:rsidRPr="00467566" w:rsidRDefault="003D4DC2" w:rsidP="001C3CA6">
      <w:pPr>
        <w:pBdr>
          <w:top w:val="single" w:sz="4" w:space="1" w:color="auto"/>
          <w:left w:val="single" w:sz="4" w:space="4" w:color="auto"/>
          <w:bottom w:val="single" w:sz="4" w:space="1" w:color="auto"/>
          <w:right w:val="single" w:sz="4" w:space="4" w:color="auto"/>
        </w:pBdr>
        <w:tabs>
          <w:tab w:val="left" w:pos="851"/>
        </w:tabs>
        <w:spacing w:after="0" w:line="240" w:lineRule="auto"/>
        <w:ind w:left="34" w:right="34"/>
        <w:jc w:val="center"/>
        <w:rPr>
          <w:rFonts w:ascii="Arial" w:hAnsi="Arial" w:cs="Arial"/>
          <w:sz w:val="20"/>
          <w:szCs w:val="20"/>
          <w:lang w:val="fr-FR"/>
        </w:rPr>
      </w:pPr>
      <w:r w:rsidRPr="001C3CA6">
        <w:rPr>
          <w:rFonts w:ascii="Arial" w:hAnsi="Arial" w:cs="Arial"/>
          <w:i/>
          <w:sz w:val="20"/>
          <w:szCs w:val="20"/>
          <w:lang w:val="fr-FR"/>
        </w:rPr>
        <w:t>Les textes et images haute résolution des communiqués de presse d’</w:t>
      </w:r>
      <w:proofErr w:type="spellStart"/>
      <w:r w:rsidRPr="001C3CA6">
        <w:rPr>
          <w:rFonts w:ascii="Arial" w:hAnsi="Arial" w:cs="Arial"/>
          <w:i/>
          <w:sz w:val="20"/>
          <w:szCs w:val="20"/>
          <w:lang w:val="fr-FR"/>
        </w:rPr>
        <w:t>Instron</w:t>
      </w:r>
      <w:proofErr w:type="spellEnd"/>
      <w:r w:rsidRPr="001C3CA6">
        <w:rPr>
          <w:rFonts w:ascii="Arial" w:hAnsi="Arial" w:cs="Arial"/>
          <w:i/>
          <w:sz w:val="20"/>
          <w:szCs w:val="20"/>
          <w:lang w:val="fr-FR"/>
        </w:rPr>
        <w:t xml:space="preserve"> </w:t>
      </w:r>
      <w:r w:rsidR="001C3CA6">
        <w:rPr>
          <w:rFonts w:ascii="Arial" w:hAnsi="Arial" w:cs="Arial"/>
          <w:i/>
          <w:sz w:val="20"/>
          <w:szCs w:val="20"/>
          <w:lang w:val="fr-FR"/>
        </w:rPr>
        <w:br/>
      </w:r>
      <w:r w:rsidRPr="001C3CA6">
        <w:rPr>
          <w:rFonts w:ascii="Arial" w:hAnsi="Arial" w:cs="Arial"/>
          <w:i/>
          <w:sz w:val="20"/>
          <w:szCs w:val="20"/>
          <w:lang w:val="fr-FR"/>
        </w:rPr>
        <w:t>peuvent être téléchargés sur le site :</w:t>
      </w:r>
      <w:r w:rsidR="001C3CA6">
        <w:rPr>
          <w:rFonts w:ascii="Arial" w:hAnsi="Arial" w:cs="Arial"/>
          <w:b/>
          <w:i/>
          <w:sz w:val="20"/>
          <w:szCs w:val="20"/>
          <w:lang w:val="fr-FR"/>
        </w:rPr>
        <w:br/>
      </w:r>
      <w:r w:rsidRPr="00467566">
        <w:rPr>
          <w:rFonts w:ascii="Arial" w:hAnsi="Arial" w:cs="Arial"/>
          <w:b/>
          <w:i/>
          <w:sz w:val="20"/>
          <w:szCs w:val="20"/>
          <w:lang w:val="fr-FR"/>
        </w:rPr>
        <w:t xml:space="preserve"> www.konsens.de/instron.html</w:t>
      </w:r>
    </w:p>
    <w:p w:rsidR="003D4DC2" w:rsidRPr="00467566" w:rsidRDefault="003D4DC2" w:rsidP="003D4DC2">
      <w:pPr>
        <w:autoSpaceDE w:val="0"/>
        <w:autoSpaceDN w:val="0"/>
        <w:adjustRightInd w:val="0"/>
        <w:spacing w:after="0" w:line="240" w:lineRule="auto"/>
        <w:ind w:right="-49"/>
        <w:rPr>
          <w:rFonts w:ascii="Arial" w:hAnsi="Arial" w:cs="Arial"/>
          <w:sz w:val="20"/>
          <w:szCs w:val="20"/>
          <w:lang w:val="fr-FR"/>
        </w:rPr>
      </w:pPr>
    </w:p>
    <w:sectPr w:rsidR="003D4DC2" w:rsidRPr="00467566" w:rsidSect="001D0A44">
      <w:footerReference w:type="default" r:id="rId12"/>
      <w:pgSz w:w="11906" w:h="16838"/>
      <w:pgMar w:top="709" w:right="1466" w:bottom="1560" w:left="1417" w:header="708" w:footer="1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88" w:rsidRDefault="00A35688" w:rsidP="003D4DC2">
      <w:pPr>
        <w:spacing w:after="0" w:line="240" w:lineRule="auto"/>
      </w:pPr>
      <w:r>
        <w:separator/>
      </w:r>
    </w:p>
  </w:endnote>
  <w:endnote w:type="continuationSeparator" w:id="0">
    <w:p w:rsidR="00A35688" w:rsidRDefault="00A35688" w:rsidP="003D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C2" w:rsidRPr="00CA6B62" w:rsidRDefault="003D4DC2" w:rsidP="003D4DC2">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sidRPr="00CA6B62">
      <w:rPr>
        <w:rFonts w:ascii="Arial" w:hAnsi="Arial" w:cs="Arial"/>
        <w:color w:val="000000"/>
        <w:sz w:val="20"/>
        <w:szCs w:val="20"/>
        <w:lang w:val="fr-FR" w:eastAsia="de-DE"/>
      </w:rPr>
      <w:t xml:space="preserve">Page </w:t>
    </w:r>
    <w:r w:rsidRPr="00CA6B62">
      <w:rPr>
        <w:rStyle w:val="Seitenzahl"/>
        <w:rFonts w:ascii="Arial" w:hAnsi="Arial" w:cs="Arial"/>
        <w:sz w:val="20"/>
        <w:szCs w:val="20"/>
        <w:lang w:val="fr-FR"/>
      </w:rPr>
      <w:fldChar w:fldCharType="begin"/>
    </w:r>
    <w:r w:rsidRPr="00CA6B62">
      <w:rPr>
        <w:rStyle w:val="Seitenzahl"/>
        <w:rFonts w:ascii="Arial" w:hAnsi="Arial" w:cs="Arial"/>
        <w:sz w:val="20"/>
        <w:szCs w:val="20"/>
        <w:lang w:val="fr-FR"/>
      </w:rPr>
      <w:instrText xml:space="preserve"> PAGE </w:instrText>
    </w:r>
    <w:r w:rsidRPr="00CA6B62">
      <w:rPr>
        <w:rStyle w:val="Seitenzahl"/>
        <w:rFonts w:ascii="Arial" w:hAnsi="Arial" w:cs="Arial"/>
        <w:sz w:val="20"/>
        <w:szCs w:val="20"/>
        <w:lang w:val="fr-FR"/>
      </w:rPr>
      <w:fldChar w:fldCharType="separate"/>
    </w:r>
    <w:r w:rsidR="00721715">
      <w:rPr>
        <w:rStyle w:val="Seitenzahl"/>
        <w:rFonts w:ascii="Arial" w:hAnsi="Arial" w:cs="Arial"/>
        <w:noProof/>
        <w:sz w:val="20"/>
        <w:szCs w:val="20"/>
        <w:lang w:val="fr-FR"/>
      </w:rPr>
      <w:t>1</w:t>
    </w:r>
    <w:r w:rsidRPr="00CA6B62">
      <w:rPr>
        <w:rStyle w:val="Seitenzahl"/>
        <w:rFonts w:ascii="Arial" w:hAnsi="Arial" w:cs="Arial"/>
        <w:sz w:val="20"/>
        <w:szCs w:val="20"/>
        <w:lang w:val="fr-FR"/>
      </w:rPr>
      <w:fldChar w:fldCharType="end"/>
    </w:r>
    <w:r w:rsidRPr="00CA6B62">
      <w:rPr>
        <w:rStyle w:val="Seitenzahl"/>
        <w:rFonts w:ascii="Arial" w:hAnsi="Arial" w:cs="Arial"/>
        <w:sz w:val="20"/>
        <w:szCs w:val="20"/>
        <w:lang w:val="fr-FR"/>
      </w:rPr>
      <w:t xml:space="preserve"> </w:t>
    </w:r>
    <w:r>
      <w:rPr>
        <w:rStyle w:val="Seitenzahl"/>
        <w:rFonts w:ascii="Arial" w:hAnsi="Arial" w:cs="Arial"/>
        <w:sz w:val="20"/>
        <w:szCs w:val="20"/>
        <w:lang w:val="fr-FR"/>
      </w:rPr>
      <w:t>sur</w:t>
    </w:r>
    <w:r w:rsidRPr="00CA6B62">
      <w:rPr>
        <w:rStyle w:val="Seitenzahl"/>
        <w:rFonts w:ascii="Arial" w:hAnsi="Arial" w:cs="Arial"/>
        <w:sz w:val="20"/>
        <w:szCs w:val="20"/>
        <w:lang w:val="fr-FR"/>
      </w:rPr>
      <w:t xml:space="preserve"> </w:t>
    </w:r>
    <w:r w:rsidRPr="00CA6B62">
      <w:fldChar w:fldCharType="begin"/>
    </w:r>
    <w:r w:rsidRPr="00CA6B62">
      <w:rPr>
        <w:lang w:val="fr-FR"/>
      </w:rPr>
      <w:instrText xml:space="preserve"> NUMPAGES   \* MERGEFORMAT </w:instrText>
    </w:r>
    <w:r w:rsidRPr="00CA6B62">
      <w:fldChar w:fldCharType="separate"/>
    </w:r>
    <w:r w:rsidR="00721715" w:rsidRPr="00721715">
      <w:rPr>
        <w:rStyle w:val="Seitenzahl"/>
        <w:rFonts w:ascii="Arial" w:hAnsi="Arial" w:cs="Arial"/>
        <w:noProof/>
        <w:sz w:val="20"/>
        <w:szCs w:val="20"/>
        <w:lang w:val="en-US"/>
      </w:rPr>
      <w:t>2</w:t>
    </w:r>
    <w:r w:rsidRPr="00CA6B62">
      <w:rPr>
        <w:rStyle w:val="Seitenzahl"/>
        <w:rFonts w:ascii="Arial" w:hAnsi="Arial" w:cs="Arial"/>
        <w:noProof/>
        <w:sz w:val="20"/>
        <w:szCs w:val="20"/>
        <w:lang w:val="fr-FR"/>
      </w:rPr>
      <w:fldChar w:fldCharType="end"/>
    </w:r>
    <w:bookmarkStart w:id="1" w:name="OLE_LINK1"/>
    <w:r w:rsidRPr="00CA6B62">
      <w:rPr>
        <w:rStyle w:val="Seitenzahl"/>
        <w:rFonts w:ascii="Arial" w:hAnsi="Arial" w:cs="Arial"/>
        <w:sz w:val="20"/>
        <w:szCs w:val="20"/>
        <w:u w:val="single"/>
        <w:lang w:val="fr-FR"/>
      </w:rPr>
      <w:tab/>
    </w:r>
    <w:bookmarkEnd w:id="1"/>
  </w:p>
  <w:p w:rsidR="003D4DC2" w:rsidRPr="00B5175D" w:rsidRDefault="003D4DC2" w:rsidP="003D4DC2">
    <w:pPr>
      <w:tabs>
        <w:tab w:val="left" w:pos="1683"/>
        <w:tab w:val="center" w:pos="4601"/>
      </w:tabs>
      <w:autoSpaceDE w:val="0"/>
      <w:autoSpaceDN w:val="0"/>
      <w:adjustRightInd w:val="0"/>
      <w:spacing w:after="0" w:line="240" w:lineRule="auto"/>
      <w:jc w:val="center"/>
      <w:rPr>
        <w:rFonts w:ascii="Arial" w:hAnsi="Arial" w:cs="Arial"/>
        <w:b/>
        <w:sz w:val="20"/>
        <w:szCs w:val="20"/>
        <w:lang w:val="fr-FR" w:eastAsia="de-DE"/>
      </w:rPr>
    </w:pPr>
    <w:r>
      <w:rPr>
        <w:rFonts w:ascii="Arial" w:hAnsi="Arial" w:cs="Arial"/>
        <w:color w:val="000000"/>
        <w:sz w:val="20"/>
        <w:szCs w:val="20"/>
        <w:lang w:val="fr-FR" w:eastAsia="de-DE"/>
      </w:rPr>
      <w:t>Pour de plus amples informations, veuillez contacter </w:t>
    </w:r>
    <w:proofErr w:type="gramStart"/>
    <w:r>
      <w:rPr>
        <w:rFonts w:ascii="Arial" w:hAnsi="Arial" w:cs="Arial"/>
        <w:color w:val="000000"/>
        <w:sz w:val="20"/>
        <w:szCs w:val="20"/>
        <w:lang w:val="fr-FR" w:eastAsia="de-DE"/>
      </w:rPr>
      <w:t>:</w:t>
    </w:r>
    <w:proofErr w:type="gramEnd"/>
    <w:r>
      <w:rPr>
        <w:rFonts w:ascii="Arial" w:hAnsi="Arial" w:cs="Arial"/>
        <w:color w:val="000000"/>
        <w:sz w:val="20"/>
        <w:szCs w:val="20"/>
        <w:lang w:val="fr-FR" w:eastAsia="de-DE"/>
      </w:rPr>
      <w:br/>
    </w:r>
    <w:proofErr w:type="spellStart"/>
    <w:r w:rsidRPr="00B5175D">
      <w:rPr>
        <w:rFonts w:ascii="Arial" w:hAnsi="Arial" w:cs="Arial"/>
        <w:b/>
        <w:sz w:val="20"/>
        <w:szCs w:val="20"/>
        <w:lang w:val="fr-FR" w:eastAsia="de-DE"/>
      </w:rPr>
      <w:t>Instron</w:t>
    </w:r>
    <w:proofErr w:type="spellEnd"/>
    <w:r w:rsidRPr="00B5175D">
      <w:rPr>
        <w:rFonts w:ascii="Arial" w:hAnsi="Arial" w:cs="Arial"/>
        <w:b/>
        <w:sz w:val="20"/>
        <w:szCs w:val="20"/>
        <w:lang w:val="fr-FR" w:eastAsia="de-DE"/>
      </w:rPr>
      <w:t xml:space="preserve"> France S.A.S.</w:t>
    </w:r>
  </w:p>
  <w:p w:rsidR="003D4DC2" w:rsidRPr="00B5175D" w:rsidRDefault="003D4DC2" w:rsidP="003D4DC2">
    <w:pPr>
      <w:autoSpaceDE w:val="0"/>
      <w:autoSpaceDN w:val="0"/>
      <w:adjustRightInd w:val="0"/>
      <w:spacing w:after="0" w:line="240" w:lineRule="auto"/>
      <w:jc w:val="center"/>
      <w:rPr>
        <w:rFonts w:ascii="Arial" w:hAnsi="Arial" w:cs="Arial"/>
        <w:sz w:val="20"/>
        <w:szCs w:val="20"/>
        <w:lang w:val="fr-FR" w:eastAsia="de-DE"/>
      </w:rPr>
    </w:pPr>
    <w:r w:rsidRPr="00B5175D">
      <w:rPr>
        <w:rFonts w:ascii="Arial" w:hAnsi="Arial" w:cs="Arial"/>
        <w:sz w:val="20"/>
        <w:szCs w:val="20"/>
        <w:lang w:val="fr-FR" w:eastAsia="de-DE"/>
      </w:rPr>
      <w:t>Bâtiment C, Rond-Point de l'</w:t>
    </w:r>
    <w:r>
      <w:rPr>
        <w:rFonts w:ascii="Arial" w:hAnsi="Arial" w:cs="Arial"/>
        <w:sz w:val="20"/>
        <w:szCs w:val="20"/>
        <w:lang w:val="fr-FR" w:eastAsia="de-DE"/>
      </w:rPr>
      <w:t>É</w:t>
    </w:r>
    <w:r w:rsidRPr="00B5175D">
      <w:rPr>
        <w:rFonts w:ascii="Arial" w:hAnsi="Arial" w:cs="Arial"/>
        <w:sz w:val="20"/>
        <w:szCs w:val="20"/>
        <w:lang w:val="fr-FR" w:eastAsia="de-DE"/>
      </w:rPr>
      <w:t xml:space="preserve">pine des Champs, C.S. 40532 </w:t>
    </w:r>
    <w:r>
      <w:rPr>
        <w:rFonts w:ascii="Arial" w:hAnsi="Arial" w:cs="Arial"/>
        <w:sz w:val="20"/>
        <w:szCs w:val="20"/>
        <w:lang w:val="fr-FR" w:eastAsia="de-DE"/>
      </w:rPr>
      <w:t>–</w:t>
    </w:r>
    <w:r w:rsidRPr="00B5175D">
      <w:rPr>
        <w:rFonts w:ascii="Arial" w:hAnsi="Arial" w:cs="Arial"/>
        <w:sz w:val="20"/>
        <w:szCs w:val="20"/>
        <w:lang w:val="fr-FR" w:eastAsia="de-DE"/>
      </w:rPr>
      <w:t xml:space="preserve"> 78996 </w:t>
    </w:r>
    <w:r>
      <w:rPr>
        <w:rFonts w:ascii="Arial" w:hAnsi="Arial" w:cs="Arial"/>
        <w:sz w:val="20"/>
        <w:szCs w:val="20"/>
        <w:lang w:val="fr-FR" w:eastAsia="de-DE"/>
      </w:rPr>
      <w:t>É</w:t>
    </w:r>
    <w:r w:rsidRPr="00B5175D">
      <w:rPr>
        <w:rFonts w:ascii="Arial" w:hAnsi="Arial" w:cs="Arial"/>
        <w:sz w:val="20"/>
        <w:szCs w:val="20"/>
        <w:lang w:val="fr-FR" w:eastAsia="de-DE"/>
      </w:rPr>
      <w:t>LANCOURT C</w:t>
    </w:r>
    <w:r>
      <w:rPr>
        <w:rFonts w:ascii="Arial" w:hAnsi="Arial" w:cs="Arial"/>
        <w:sz w:val="20"/>
        <w:szCs w:val="20"/>
        <w:lang w:val="fr-FR" w:eastAsia="de-DE"/>
      </w:rPr>
      <w:t>EDEX</w:t>
    </w:r>
    <w:r w:rsidRPr="00B5175D">
      <w:rPr>
        <w:rFonts w:ascii="Arial" w:hAnsi="Arial" w:cs="Arial"/>
        <w:sz w:val="20"/>
        <w:szCs w:val="20"/>
        <w:lang w:val="fr-FR" w:eastAsia="de-DE"/>
      </w:rPr>
      <w:t xml:space="preserve"> / France</w:t>
    </w:r>
  </w:p>
  <w:p w:rsidR="003D4DC2" w:rsidRPr="006B0FE6" w:rsidRDefault="003D4DC2" w:rsidP="003D4DC2">
    <w:pPr>
      <w:autoSpaceDE w:val="0"/>
      <w:autoSpaceDN w:val="0"/>
      <w:adjustRightInd w:val="0"/>
      <w:spacing w:after="120" w:line="240" w:lineRule="auto"/>
      <w:jc w:val="center"/>
      <w:rPr>
        <w:rFonts w:ascii="Arial" w:hAnsi="Arial" w:cs="Arial"/>
        <w:sz w:val="20"/>
        <w:szCs w:val="20"/>
        <w:lang w:val="fr-FR" w:eastAsia="de-DE"/>
      </w:rPr>
    </w:pPr>
    <w:r w:rsidRPr="00B5175D">
      <w:rPr>
        <w:rFonts w:ascii="Arial" w:hAnsi="Arial" w:cs="Arial"/>
        <w:sz w:val="20"/>
        <w:szCs w:val="20"/>
        <w:lang w:val="fr-FR" w:eastAsia="de-DE"/>
      </w:rPr>
      <w:t>Tél</w:t>
    </w:r>
    <w:r>
      <w:rPr>
        <w:rFonts w:ascii="Arial" w:hAnsi="Arial" w:cs="Arial"/>
        <w:sz w:val="20"/>
        <w:szCs w:val="20"/>
        <w:lang w:val="fr-FR" w:eastAsia="de-DE"/>
      </w:rPr>
      <w:t>. :</w:t>
    </w:r>
    <w:r w:rsidRPr="00B5175D">
      <w:rPr>
        <w:rFonts w:ascii="Arial" w:hAnsi="Arial" w:cs="Arial"/>
        <w:sz w:val="20"/>
        <w:szCs w:val="20"/>
        <w:lang w:val="fr-FR" w:eastAsia="de-DE"/>
      </w:rPr>
      <w:t xml:space="preserve"> +33 1 39 30 66 30 </w:t>
    </w:r>
    <w:r>
      <w:rPr>
        <w:rFonts w:ascii="Arial" w:hAnsi="Arial" w:cs="Arial"/>
        <w:sz w:val="20"/>
        <w:szCs w:val="20"/>
        <w:lang w:val="fr-FR" w:eastAsia="de-DE"/>
      </w:rPr>
      <w:t>–</w:t>
    </w:r>
    <w:r w:rsidRPr="00B5175D">
      <w:rPr>
        <w:rFonts w:ascii="Arial" w:hAnsi="Arial" w:cs="Arial"/>
        <w:sz w:val="20"/>
        <w:szCs w:val="20"/>
        <w:lang w:val="fr-FR" w:eastAsia="de-DE"/>
      </w:rPr>
      <w:t xml:space="preserve"> Fax</w:t>
    </w:r>
    <w:r>
      <w:rPr>
        <w:rFonts w:ascii="Arial" w:hAnsi="Arial" w:cs="Arial"/>
        <w:sz w:val="20"/>
        <w:szCs w:val="20"/>
        <w:lang w:val="fr-FR" w:eastAsia="de-DE"/>
      </w:rPr>
      <w:t xml:space="preserve"> : +33 1 30 64 67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88" w:rsidRDefault="00A35688" w:rsidP="003D4DC2">
      <w:pPr>
        <w:spacing w:after="0" w:line="240" w:lineRule="auto"/>
      </w:pPr>
      <w:r>
        <w:separator/>
      </w:r>
    </w:p>
  </w:footnote>
  <w:footnote w:type="continuationSeparator" w:id="0">
    <w:p w:rsidR="00A35688" w:rsidRDefault="00A35688" w:rsidP="003D4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691239"/>
    <w:multiLevelType w:val="hybridMultilevel"/>
    <w:tmpl w:val="93B03272"/>
    <w:lvl w:ilvl="0" w:tplc="F22072C6">
      <w:start w:val="5"/>
      <w:numFmt w:val="bullet"/>
      <w:lvlText w:val=""/>
      <w:lvlJc w:val="left"/>
      <w:pPr>
        <w:ind w:left="720" w:hanging="360"/>
      </w:pPr>
      <w:rPr>
        <w:rFonts w:ascii="Symbol" w:eastAsia="Calibri" w:hAnsi="Symbol" w:cs="Symbol" w:hint="default"/>
        <w:b/>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120252"/>
    <w:rsid w:val="00185B6D"/>
    <w:rsid w:val="001C3CA6"/>
    <w:rsid w:val="001D0A44"/>
    <w:rsid w:val="002935E4"/>
    <w:rsid w:val="0031121F"/>
    <w:rsid w:val="003B306C"/>
    <w:rsid w:val="003D4DC2"/>
    <w:rsid w:val="00491883"/>
    <w:rsid w:val="005A13A6"/>
    <w:rsid w:val="00661EFD"/>
    <w:rsid w:val="00721715"/>
    <w:rsid w:val="007D6D57"/>
    <w:rsid w:val="00842C23"/>
    <w:rsid w:val="008D010A"/>
    <w:rsid w:val="009539CD"/>
    <w:rsid w:val="009C6D91"/>
    <w:rsid w:val="00A35688"/>
    <w:rsid w:val="00B91C69"/>
    <w:rsid w:val="00BB3720"/>
    <w:rsid w:val="00DB5C38"/>
    <w:rsid w:val="00F405FB"/>
    <w:rsid w:val="00F55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81571"/>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table" w:styleId="Tabellenraster">
    <w:name w:val="Table Grid"/>
    <w:basedOn w:val="NormaleTabelle"/>
    <w:uiPriority w:val="59"/>
    <w:rsid w:val="00591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6B0FE6"/>
    <w:rPr>
      <w:rFonts w:cs="Franklin Gothic Book"/>
      <w:color w:val="525249"/>
      <w:sz w:val="20"/>
      <w:szCs w:val="20"/>
    </w:rPr>
  </w:style>
  <w:style w:type="paragraph" w:customStyle="1" w:styleId="FarbigeListe-Akzent11">
    <w:name w:val="Farbige Liste - Akzent 11"/>
    <w:basedOn w:val="Standard"/>
    <w:uiPriority w:val="34"/>
    <w:qFormat/>
    <w:rsid w:val="00B46B6A"/>
    <w:pPr>
      <w:ind w:left="720"/>
      <w:contextualSpacing/>
    </w:pPr>
  </w:style>
  <w:style w:type="character" w:customStyle="1" w:styleId="berschrift1Zchn">
    <w:name w:val="Überschrift 1 Zchn"/>
    <w:link w:val="berschrift1"/>
    <w:uiPriority w:val="9"/>
    <w:rsid w:val="00281571"/>
    <w:rPr>
      <w:rFonts w:ascii="Cambria" w:eastAsia="Times New Roman" w:hAnsi="Cambria" w:cs="Times New Roman"/>
      <w:b/>
      <w:bCs/>
      <w:kern w:val="32"/>
      <w:sz w:val="32"/>
      <w:szCs w:val="32"/>
      <w:lang w:eastAsia="en-US"/>
    </w:rPr>
  </w:style>
  <w:style w:type="paragraph" w:styleId="Listenabsatz">
    <w:name w:val="List Paragraph"/>
    <w:basedOn w:val="Standard"/>
    <w:uiPriority w:val="34"/>
    <w:qFormat/>
    <w:rsid w:val="003B3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81571"/>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table" w:styleId="Tabellenraster">
    <w:name w:val="Table Grid"/>
    <w:basedOn w:val="NormaleTabelle"/>
    <w:uiPriority w:val="59"/>
    <w:rsid w:val="00591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6B0FE6"/>
    <w:rPr>
      <w:rFonts w:cs="Franklin Gothic Book"/>
      <w:color w:val="525249"/>
      <w:sz w:val="20"/>
      <w:szCs w:val="20"/>
    </w:rPr>
  </w:style>
  <w:style w:type="paragraph" w:customStyle="1" w:styleId="FarbigeListe-Akzent11">
    <w:name w:val="Farbige Liste - Akzent 11"/>
    <w:basedOn w:val="Standard"/>
    <w:uiPriority w:val="34"/>
    <w:qFormat/>
    <w:rsid w:val="00B46B6A"/>
    <w:pPr>
      <w:ind w:left="720"/>
      <w:contextualSpacing/>
    </w:pPr>
  </w:style>
  <w:style w:type="character" w:customStyle="1" w:styleId="berschrift1Zchn">
    <w:name w:val="Überschrift 1 Zchn"/>
    <w:link w:val="berschrift1"/>
    <w:uiPriority w:val="9"/>
    <w:rsid w:val="00281571"/>
    <w:rPr>
      <w:rFonts w:ascii="Cambria" w:eastAsia="Times New Roman" w:hAnsi="Cambria" w:cs="Times New Roman"/>
      <w:b/>
      <w:bCs/>
      <w:kern w:val="32"/>
      <w:sz w:val="32"/>
      <w:szCs w:val="32"/>
      <w:lang w:eastAsia="en-US"/>
    </w:rPr>
  </w:style>
  <w:style w:type="paragraph" w:styleId="Listenabsatz">
    <w:name w:val="List Paragraph"/>
    <w:basedOn w:val="Standard"/>
    <w:uiPriority w:val="34"/>
    <w:qFormat/>
    <w:rsid w:val="003B3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6312">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00011">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343388067">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0" Type="http://schemas.openxmlformats.org/officeDocument/2006/relationships/hyperlink" Target="http://www.instr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C5E03BA.dotm</Template>
  <TotalTime>0</TotalTime>
  <Pages>2</Pages>
  <Words>548</Words>
  <Characters>3458</Characters>
  <Application>Microsoft Office Word</Application>
  <DocSecurity>0</DocSecurity>
  <Lines>28</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lpstr>  </vt:lpstr>
    </vt:vector>
  </TitlesOfParts>
  <Company>Instron</Company>
  <LinksUpToDate>false</LinksUpToDate>
  <CharactersWithSpaces>3999</CharactersWithSpaces>
  <SharedDoc>false</SharedDoc>
  <HLinks>
    <vt:vector size="18" baseType="variant">
      <vt:variant>
        <vt:i4>2031664</vt:i4>
      </vt:variant>
      <vt:variant>
        <vt:i4>6</vt:i4>
      </vt:variant>
      <vt:variant>
        <vt:i4>0</vt:i4>
      </vt:variant>
      <vt:variant>
        <vt:i4>5</vt:i4>
      </vt:variant>
      <vt:variant>
        <vt:lpwstr>mailto:mail@konsens.de</vt:lpwstr>
      </vt:variant>
      <vt:variant>
        <vt:lpwstr/>
      </vt:variant>
      <vt:variant>
        <vt:i4>2293860</vt:i4>
      </vt:variant>
      <vt:variant>
        <vt:i4>3</vt:i4>
      </vt:variant>
      <vt:variant>
        <vt:i4>0</vt:i4>
      </vt:variant>
      <vt:variant>
        <vt:i4>5</vt:i4>
      </vt:variant>
      <vt:variant>
        <vt:lpwstr>http://www.instron.com/</vt:lpwstr>
      </vt:variant>
      <vt:variant>
        <vt:lpwstr/>
      </vt:variant>
      <vt:variant>
        <vt:i4>4325446</vt:i4>
      </vt:variant>
      <vt:variant>
        <vt:i4>0</vt:i4>
      </vt:variant>
      <vt:variant>
        <vt:i4>0</vt:i4>
      </vt:variant>
      <vt:variant>
        <vt:i4>5</vt:i4>
      </vt:variant>
      <vt:variant>
        <vt:lpwstr>mailto:anne_lecam@instron.com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cp:lastModifiedBy>Uschi</cp:lastModifiedBy>
  <cp:revision>2</cp:revision>
  <cp:lastPrinted>2014-04-14T13:54:00Z</cp:lastPrinted>
  <dcterms:created xsi:type="dcterms:W3CDTF">2014-04-15T06:29:00Z</dcterms:created>
  <dcterms:modified xsi:type="dcterms:W3CDTF">2014-04-15T06:29:00Z</dcterms:modified>
</cp:coreProperties>
</file>