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A1" w:rsidRPr="00BF38A6" w:rsidRDefault="005738F1" w:rsidP="00615430">
      <w:pPr>
        <w:rPr>
          <w:rFonts w:ascii="Arial" w:hAnsi="Arial" w:cs="Arial"/>
          <w:b/>
        </w:rPr>
      </w:pPr>
      <w:bookmarkStart w:id="0" w:name="_GoBack"/>
      <w:bookmarkEnd w:id="0"/>
      <w:r w:rsidRPr="005738F1">
        <w:rPr>
          <w:rFonts w:ascii="Arial" w:hAnsi="Arial" w:cs="Arial"/>
          <w:b/>
          <w:sz w:val="36"/>
        </w:rPr>
        <w:t xml:space="preserve">Energie aus Eukalyptus – eine Aufgabe für den </w:t>
      </w:r>
      <w:proofErr w:type="spellStart"/>
      <w:r w:rsidRPr="005738F1">
        <w:rPr>
          <w:rFonts w:ascii="Arial" w:hAnsi="Arial" w:cs="Arial"/>
          <w:b/>
          <w:sz w:val="36"/>
        </w:rPr>
        <w:t>Urraco</w:t>
      </w:r>
      <w:proofErr w:type="spellEnd"/>
      <w:r w:rsidRPr="005738F1">
        <w:rPr>
          <w:rFonts w:ascii="Arial" w:hAnsi="Arial" w:cs="Arial"/>
          <w:b/>
          <w:sz w:val="36"/>
        </w:rPr>
        <w:t xml:space="preserve"> 75 aus dem Hause Lindner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738F1" w:rsidTr="00173061">
        <w:tc>
          <w:tcPr>
            <w:tcW w:w="3070" w:type="dxa"/>
          </w:tcPr>
          <w:p w:rsidR="005738F1" w:rsidRDefault="005738F1" w:rsidP="00173061">
            <w:pPr>
              <w:spacing w:before="120" w:after="240"/>
              <w:ind w:right="-142"/>
              <w:rPr>
                <w:rFonts w:ascii="Arial" w:hAnsi="Arial" w:cs="Arial"/>
                <w:i/>
                <w:sz w:val="20"/>
              </w:rPr>
            </w:pPr>
            <w:r>
              <w:rPr>
                <w:rFonts w:ascii="Arial" w:hAnsi="Arial" w:cs="Arial"/>
                <w:i/>
                <w:noProof/>
                <w:sz w:val="20"/>
                <w:lang w:eastAsia="de-DE"/>
              </w:rPr>
              <w:drawing>
                <wp:inline distT="0" distB="0" distL="0" distR="0">
                  <wp:extent cx="1799590" cy="1011555"/>
                  <wp:effectExtent l="0" t="0" r="0" b="0"/>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590" cy="1011555"/>
                          </a:xfrm>
                          <a:prstGeom prst="rect">
                            <a:avLst/>
                          </a:prstGeom>
                          <a:noFill/>
                          <a:ln>
                            <a:noFill/>
                          </a:ln>
                        </pic:spPr>
                      </pic:pic>
                    </a:graphicData>
                  </a:graphic>
                </wp:inline>
              </w:drawing>
            </w:r>
          </w:p>
        </w:tc>
        <w:tc>
          <w:tcPr>
            <w:tcW w:w="3071" w:type="dxa"/>
          </w:tcPr>
          <w:p w:rsidR="005738F1" w:rsidRDefault="005738F1" w:rsidP="00173061">
            <w:pPr>
              <w:spacing w:before="120" w:after="240"/>
              <w:ind w:right="-142"/>
              <w:rPr>
                <w:rFonts w:ascii="Arial" w:hAnsi="Arial" w:cs="Arial"/>
                <w:i/>
                <w:sz w:val="20"/>
              </w:rPr>
            </w:pPr>
            <w:r>
              <w:rPr>
                <w:rFonts w:ascii="Arial" w:hAnsi="Arial" w:cs="Arial"/>
                <w:i/>
                <w:noProof/>
                <w:sz w:val="20"/>
                <w:lang w:eastAsia="de-DE"/>
              </w:rPr>
              <w:drawing>
                <wp:inline distT="0" distB="0" distL="0" distR="0">
                  <wp:extent cx="1799590" cy="1011555"/>
                  <wp:effectExtent l="0" t="0" r="0" b="0"/>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9590" cy="1011555"/>
                          </a:xfrm>
                          <a:prstGeom prst="rect">
                            <a:avLst/>
                          </a:prstGeom>
                          <a:noFill/>
                          <a:ln>
                            <a:noFill/>
                          </a:ln>
                        </pic:spPr>
                      </pic:pic>
                    </a:graphicData>
                  </a:graphic>
                </wp:inline>
              </w:drawing>
            </w:r>
          </w:p>
        </w:tc>
        <w:tc>
          <w:tcPr>
            <w:tcW w:w="3071" w:type="dxa"/>
          </w:tcPr>
          <w:p w:rsidR="005738F1" w:rsidRDefault="005738F1" w:rsidP="00173061">
            <w:pPr>
              <w:spacing w:before="120" w:after="240"/>
              <w:ind w:right="-142"/>
              <w:rPr>
                <w:rFonts w:ascii="Arial" w:hAnsi="Arial" w:cs="Arial"/>
                <w:i/>
                <w:sz w:val="20"/>
              </w:rPr>
            </w:pPr>
            <w:r>
              <w:rPr>
                <w:rFonts w:ascii="Arial" w:hAnsi="Arial" w:cs="Arial"/>
                <w:i/>
                <w:noProof/>
                <w:sz w:val="20"/>
                <w:lang w:eastAsia="de-DE"/>
              </w:rPr>
              <w:drawing>
                <wp:inline distT="0" distB="0" distL="0" distR="0">
                  <wp:extent cx="1799590" cy="1011555"/>
                  <wp:effectExtent l="0" t="0" r="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590" cy="1011555"/>
                          </a:xfrm>
                          <a:prstGeom prst="rect">
                            <a:avLst/>
                          </a:prstGeom>
                          <a:noFill/>
                          <a:ln>
                            <a:noFill/>
                          </a:ln>
                        </pic:spPr>
                      </pic:pic>
                    </a:graphicData>
                  </a:graphic>
                </wp:inline>
              </w:drawing>
            </w:r>
          </w:p>
        </w:tc>
      </w:tr>
    </w:tbl>
    <w:p w:rsidR="00B965D1" w:rsidRPr="00E32DAB" w:rsidRDefault="005738F1" w:rsidP="0046037D">
      <w:pPr>
        <w:spacing w:before="120" w:after="240"/>
        <w:ind w:right="-142"/>
        <w:rPr>
          <w:rFonts w:ascii="Arial" w:hAnsi="Arial" w:cs="Arial"/>
          <w:i/>
          <w:sz w:val="20"/>
        </w:rPr>
      </w:pPr>
      <w:r>
        <w:rPr>
          <w:rFonts w:ascii="Arial" w:hAnsi="Arial" w:cs="Arial"/>
          <w:i/>
          <w:sz w:val="20"/>
        </w:rPr>
        <w:t>Fotos</w:t>
      </w:r>
      <w:r w:rsidR="005E5F58">
        <w:rPr>
          <w:rFonts w:ascii="Arial" w:hAnsi="Arial" w:cs="Arial"/>
          <w:i/>
          <w:sz w:val="20"/>
        </w:rPr>
        <w:t xml:space="preserve"> </w:t>
      </w:r>
      <w:r w:rsidR="00B965D1" w:rsidRPr="00E32DAB">
        <w:rPr>
          <w:rFonts w:ascii="Arial" w:hAnsi="Arial" w:cs="Arial"/>
          <w:i/>
          <w:sz w:val="20"/>
        </w:rPr>
        <w:t>©</w:t>
      </w:r>
      <w:r w:rsidR="00BD068F" w:rsidRPr="00E32DAB">
        <w:rPr>
          <w:rFonts w:ascii="Arial" w:hAnsi="Arial" w:cs="Arial"/>
          <w:i/>
          <w:sz w:val="20"/>
        </w:rPr>
        <w:t> </w:t>
      </w:r>
      <w:r w:rsidR="00615430">
        <w:rPr>
          <w:rFonts w:ascii="Arial" w:hAnsi="Arial" w:cs="Arial"/>
          <w:i/>
          <w:sz w:val="20"/>
        </w:rPr>
        <w:t>Lindner-</w:t>
      </w:r>
      <w:r w:rsidR="006D342E">
        <w:rPr>
          <w:rFonts w:ascii="Arial" w:hAnsi="Arial" w:cs="Arial"/>
          <w:i/>
          <w:sz w:val="20"/>
        </w:rPr>
        <w:t>Recyclingtech</w:t>
      </w:r>
    </w:p>
    <w:p w:rsidR="005738F1" w:rsidRPr="005738F1" w:rsidRDefault="00BF35AF" w:rsidP="005738F1">
      <w:pPr>
        <w:spacing w:before="120" w:line="360" w:lineRule="exact"/>
        <w:ind w:right="-142"/>
        <w:rPr>
          <w:rFonts w:ascii="Arial" w:hAnsi="Arial" w:cs="Arial"/>
          <w:szCs w:val="24"/>
        </w:rPr>
      </w:pPr>
      <w:r w:rsidRPr="00BF35AF">
        <w:rPr>
          <w:rFonts w:ascii="Arial" w:hAnsi="Arial" w:cs="Arial"/>
          <w:szCs w:val="24"/>
        </w:rPr>
        <w:t>Spittal an der Drau/Österreich</w:t>
      </w:r>
      <w:r w:rsidR="00317519">
        <w:rPr>
          <w:rFonts w:ascii="Arial" w:hAnsi="Arial" w:cs="Arial"/>
          <w:szCs w:val="24"/>
        </w:rPr>
        <w:t xml:space="preserve">, </w:t>
      </w:r>
      <w:r w:rsidR="0002653D">
        <w:rPr>
          <w:rFonts w:ascii="Arial" w:hAnsi="Arial" w:cs="Arial"/>
          <w:szCs w:val="24"/>
        </w:rPr>
        <w:t>Juni</w:t>
      </w:r>
      <w:r>
        <w:rPr>
          <w:rFonts w:ascii="Arial" w:hAnsi="Arial" w:cs="Arial"/>
          <w:szCs w:val="24"/>
        </w:rPr>
        <w:t xml:space="preserve"> 2017</w:t>
      </w:r>
      <w:r w:rsidR="00B965D1">
        <w:rPr>
          <w:rFonts w:ascii="Arial" w:hAnsi="Arial" w:cs="Arial"/>
          <w:szCs w:val="24"/>
        </w:rPr>
        <w:t xml:space="preserve"> -- </w:t>
      </w:r>
      <w:r w:rsidR="005738F1" w:rsidRPr="005738F1">
        <w:rPr>
          <w:rFonts w:ascii="Arial" w:hAnsi="Arial" w:cs="Arial"/>
          <w:szCs w:val="24"/>
        </w:rPr>
        <w:t>Udo Siebert</w:t>
      </w:r>
      <w:r w:rsidR="00F2416A">
        <w:rPr>
          <w:rFonts w:ascii="Arial" w:hAnsi="Arial" w:cs="Arial"/>
          <w:szCs w:val="24"/>
        </w:rPr>
        <w:t xml:space="preserve">, </w:t>
      </w:r>
      <w:r w:rsidR="00F2416A" w:rsidRPr="005738F1">
        <w:rPr>
          <w:rFonts w:ascii="Arial" w:hAnsi="Arial" w:cs="Arial"/>
          <w:szCs w:val="24"/>
        </w:rPr>
        <w:t>Vertriebs- und Servicepartner</w:t>
      </w:r>
      <w:r w:rsidR="00F2416A">
        <w:rPr>
          <w:rFonts w:ascii="Arial" w:hAnsi="Arial" w:cs="Arial"/>
          <w:szCs w:val="24"/>
        </w:rPr>
        <w:t xml:space="preserve"> von Lindner Recyclingtech in Brasilien,</w:t>
      </w:r>
      <w:r w:rsidR="005738F1" w:rsidRPr="005738F1">
        <w:rPr>
          <w:rFonts w:ascii="Arial" w:hAnsi="Arial" w:cs="Arial"/>
          <w:szCs w:val="24"/>
        </w:rPr>
        <w:t xml:space="preserve"> kennt keine bessere Maschine für diese Zerkleinerungsanwendung als den Alleskönner </w:t>
      </w:r>
      <w:proofErr w:type="spellStart"/>
      <w:r w:rsidR="00F2416A" w:rsidRPr="00F2416A">
        <w:rPr>
          <w:rFonts w:ascii="Arial" w:hAnsi="Arial" w:cs="Arial"/>
          <w:szCs w:val="24"/>
        </w:rPr>
        <w:t>Urraco</w:t>
      </w:r>
      <w:proofErr w:type="spellEnd"/>
      <w:r w:rsidR="00F2416A" w:rsidRPr="00F2416A">
        <w:rPr>
          <w:rFonts w:ascii="Arial" w:hAnsi="Arial" w:cs="Arial"/>
          <w:szCs w:val="24"/>
        </w:rPr>
        <w:t xml:space="preserve"> 75 </w:t>
      </w:r>
      <w:r w:rsidR="005738F1" w:rsidRPr="005738F1">
        <w:rPr>
          <w:rFonts w:ascii="Arial" w:hAnsi="Arial" w:cs="Arial"/>
          <w:szCs w:val="24"/>
        </w:rPr>
        <w:t>von Lindner: Aus Eukalyptusrinde stellen Zellulose-, Faser- und Spanplattenproduzenten in Brasilien Ersatzbrennstoffe zur autarken Energieversorgung</w:t>
      </w:r>
      <w:r w:rsidR="005738F1">
        <w:rPr>
          <w:rFonts w:ascii="Arial" w:hAnsi="Arial" w:cs="Arial"/>
          <w:szCs w:val="24"/>
        </w:rPr>
        <w:t xml:space="preserve"> her. Ein Markt mit Potenzial. </w:t>
      </w:r>
    </w:p>
    <w:p w:rsidR="005738F1" w:rsidRPr="005738F1" w:rsidRDefault="005738F1" w:rsidP="005738F1">
      <w:pPr>
        <w:spacing w:before="120" w:line="360" w:lineRule="exact"/>
        <w:ind w:right="-142"/>
        <w:rPr>
          <w:rFonts w:ascii="Arial" w:hAnsi="Arial" w:cs="Arial"/>
          <w:szCs w:val="24"/>
        </w:rPr>
      </w:pPr>
      <w:r w:rsidRPr="005738F1">
        <w:rPr>
          <w:rFonts w:ascii="Arial" w:hAnsi="Arial" w:cs="Arial"/>
          <w:szCs w:val="24"/>
        </w:rPr>
        <w:t xml:space="preserve">Curitiba ist die grünste Stadt Brasiliens, heißt es. Schon in den 1970er Jahren investierte die auf einem Hochplateau gelegene Metropole des Bundesstaates Paraná mit rund 1,8 Millionen Einwohnern in ein ökologisches Verkehrskonzept. Umwelt- und Ressourcenschutz werden seitdem großgeschrieben, und so hat auch Lindner-Recyclingtech Curitiba als vorteilhaften Standort für Branchenunternehmen entdeckt: Vor sieben Jahren wurde die Firma Siebert &amp; </w:t>
      </w:r>
      <w:proofErr w:type="spellStart"/>
      <w:r w:rsidRPr="005738F1">
        <w:rPr>
          <w:rFonts w:ascii="Arial" w:hAnsi="Arial" w:cs="Arial"/>
          <w:szCs w:val="24"/>
        </w:rPr>
        <w:t>Cia</w:t>
      </w:r>
      <w:proofErr w:type="spellEnd"/>
      <w:r w:rsidRPr="005738F1">
        <w:rPr>
          <w:rFonts w:ascii="Arial" w:hAnsi="Arial" w:cs="Arial"/>
          <w:szCs w:val="24"/>
        </w:rPr>
        <w:t xml:space="preserve"> als Vertretung in Brasilien ins Boot geholt. Als die brasilianische Regierung ein Deponierungsverbot für Eukalyptusrinde erließ, entwickelte sich ein besonderer Bedarf an der Maschinenbaureihe </w:t>
      </w:r>
      <w:proofErr w:type="spellStart"/>
      <w:r w:rsidRPr="005738F1">
        <w:rPr>
          <w:rFonts w:ascii="Arial" w:hAnsi="Arial" w:cs="Arial"/>
          <w:szCs w:val="24"/>
        </w:rPr>
        <w:t>Urraco</w:t>
      </w:r>
      <w:proofErr w:type="spellEnd"/>
      <w:r w:rsidRPr="005738F1">
        <w:rPr>
          <w:rFonts w:ascii="Arial" w:hAnsi="Arial" w:cs="Arial"/>
          <w:szCs w:val="24"/>
        </w:rPr>
        <w:t xml:space="preserve">. Zwei der führenden Zelluloseproduzenten in der Welt sowie ein namhafter Faser- und Spanplattenhersteller setzen den bewährten Universal-Zerkleinerer von Lindner bereits in ihren Werken ein: Eldorado Brasil in </w:t>
      </w:r>
      <w:proofErr w:type="spellStart"/>
      <w:r w:rsidRPr="005738F1">
        <w:rPr>
          <w:rFonts w:ascii="Arial" w:hAnsi="Arial" w:cs="Arial"/>
          <w:szCs w:val="24"/>
        </w:rPr>
        <w:t>Tres</w:t>
      </w:r>
      <w:proofErr w:type="spellEnd"/>
      <w:r w:rsidRPr="005738F1">
        <w:rPr>
          <w:rFonts w:ascii="Arial" w:hAnsi="Arial" w:cs="Arial"/>
          <w:szCs w:val="24"/>
        </w:rPr>
        <w:t xml:space="preserve"> Lagoas, </w:t>
      </w:r>
      <w:proofErr w:type="spellStart"/>
      <w:r w:rsidRPr="005738F1">
        <w:rPr>
          <w:rFonts w:ascii="Arial" w:hAnsi="Arial" w:cs="Arial"/>
          <w:szCs w:val="24"/>
        </w:rPr>
        <w:t>Fibria</w:t>
      </w:r>
      <w:proofErr w:type="spellEnd"/>
      <w:r w:rsidRPr="005738F1">
        <w:rPr>
          <w:rFonts w:ascii="Arial" w:hAnsi="Arial" w:cs="Arial"/>
          <w:szCs w:val="24"/>
        </w:rPr>
        <w:t xml:space="preserve"> in </w:t>
      </w:r>
      <w:proofErr w:type="spellStart"/>
      <w:r w:rsidRPr="005738F1">
        <w:rPr>
          <w:rFonts w:ascii="Arial" w:hAnsi="Arial" w:cs="Arial"/>
          <w:szCs w:val="24"/>
        </w:rPr>
        <w:t>Aracruz</w:t>
      </w:r>
      <w:proofErr w:type="spellEnd"/>
      <w:r w:rsidRPr="005738F1">
        <w:rPr>
          <w:rFonts w:ascii="Arial" w:hAnsi="Arial" w:cs="Arial"/>
          <w:szCs w:val="24"/>
        </w:rPr>
        <w:t xml:space="preserve"> und </w:t>
      </w:r>
      <w:proofErr w:type="spellStart"/>
      <w:r w:rsidRPr="005738F1">
        <w:rPr>
          <w:rFonts w:ascii="Arial" w:hAnsi="Arial" w:cs="Arial"/>
          <w:szCs w:val="24"/>
        </w:rPr>
        <w:t>Fibraplac</w:t>
      </w:r>
      <w:proofErr w:type="spellEnd"/>
      <w:r w:rsidRPr="005738F1">
        <w:rPr>
          <w:rFonts w:ascii="Arial" w:hAnsi="Arial" w:cs="Arial"/>
          <w:szCs w:val="24"/>
        </w:rPr>
        <w:t xml:space="preserve"> in </w:t>
      </w:r>
      <w:proofErr w:type="spellStart"/>
      <w:r w:rsidRPr="005738F1">
        <w:rPr>
          <w:rFonts w:ascii="Arial" w:hAnsi="Arial" w:cs="Arial"/>
          <w:szCs w:val="24"/>
        </w:rPr>
        <w:t>Glorinha</w:t>
      </w:r>
      <w:proofErr w:type="spellEnd"/>
      <w:r w:rsidRPr="005738F1">
        <w:rPr>
          <w:rFonts w:ascii="Arial" w:hAnsi="Arial" w:cs="Arial"/>
          <w:szCs w:val="24"/>
        </w:rPr>
        <w:t xml:space="preserve">. </w:t>
      </w:r>
    </w:p>
    <w:p w:rsidR="005738F1" w:rsidRPr="005738F1" w:rsidRDefault="005738F1" w:rsidP="005738F1">
      <w:pPr>
        <w:spacing w:before="120" w:line="360" w:lineRule="exact"/>
        <w:ind w:right="-142"/>
        <w:rPr>
          <w:rFonts w:ascii="Arial" w:hAnsi="Arial" w:cs="Arial"/>
          <w:b/>
          <w:szCs w:val="24"/>
        </w:rPr>
      </w:pPr>
      <w:r w:rsidRPr="005738F1">
        <w:rPr>
          <w:rFonts w:ascii="Arial" w:hAnsi="Arial" w:cs="Arial"/>
          <w:b/>
          <w:szCs w:val="24"/>
        </w:rPr>
        <w:t xml:space="preserve">Ein relativ neues Verfahren </w:t>
      </w:r>
    </w:p>
    <w:p w:rsidR="005738F1" w:rsidRPr="005738F1" w:rsidRDefault="005738F1" w:rsidP="005738F1">
      <w:pPr>
        <w:spacing w:before="120" w:line="360" w:lineRule="exact"/>
        <w:ind w:right="-142"/>
        <w:rPr>
          <w:rFonts w:ascii="Arial" w:hAnsi="Arial" w:cs="Arial"/>
          <w:szCs w:val="24"/>
        </w:rPr>
      </w:pPr>
      <w:r w:rsidRPr="005738F1">
        <w:rPr>
          <w:rFonts w:ascii="Arial" w:hAnsi="Arial" w:cs="Arial"/>
          <w:szCs w:val="24"/>
        </w:rPr>
        <w:t xml:space="preserve">Laut Udo Siebert fördert das Deponierungsverbot seit etwa zwei Jahren Investitionen in die energetische Verwertung von Eukalyptusrinde als ein relativ neues Verfahren: Immer mehr Zellulosefabriken in Brasilien verfügen über eigene </w:t>
      </w:r>
      <w:proofErr w:type="spellStart"/>
      <w:r w:rsidRPr="005738F1">
        <w:rPr>
          <w:rFonts w:ascii="Arial" w:hAnsi="Arial" w:cs="Arial"/>
          <w:szCs w:val="24"/>
        </w:rPr>
        <w:t>Waste</w:t>
      </w:r>
      <w:proofErr w:type="spellEnd"/>
      <w:r w:rsidRPr="005738F1">
        <w:rPr>
          <w:rFonts w:ascii="Arial" w:hAnsi="Arial" w:cs="Arial"/>
          <w:szCs w:val="24"/>
        </w:rPr>
        <w:t>-</w:t>
      </w:r>
      <w:proofErr w:type="spellStart"/>
      <w:r w:rsidRPr="005738F1">
        <w:rPr>
          <w:rFonts w:ascii="Arial" w:hAnsi="Arial" w:cs="Arial"/>
          <w:szCs w:val="24"/>
        </w:rPr>
        <w:t>to</w:t>
      </w:r>
      <w:proofErr w:type="spellEnd"/>
      <w:r w:rsidRPr="005738F1">
        <w:rPr>
          <w:rFonts w:ascii="Arial" w:hAnsi="Arial" w:cs="Arial"/>
          <w:szCs w:val="24"/>
        </w:rPr>
        <w:t>-</w:t>
      </w:r>
      <w:proofErr w:type="spellStart"/>
      <w:r w:rsidRPr="005738F1">
        <w:rPr>
          <w:rFonts w:ascii="Arial" w:hAnsi="Arial" w:cs="Arial"/>
          <w:szCs w:val="24"/>
        </w:rPr>
        <w:t>Energy</w:t>
      </w:r>
      <w:proofErr w:type="spellEnd"/>
      <w:r w:rsidRPr="005738F1">
        <w:rPr>
          <w:rFonts w:ascii="Arial" w:hAnsi="Arial" w:cs="Arial"/>
          <w:szCs w:val="24"/>
        </w:rPr>
        <w:t xml:space="preserve">-Anlagen mit Produktionslinien für Ersatzbrennstoffe aus Eukalyptusrinde, die in der Zelluloseherstellung als Abfall anfällt. Eine Kompostierung des Materials kommt aus wirtschaftlichen Gründen nicht in Betracht. „Das lohnt sich in Brasilien nicht“, meint der Vertriebsprofi. Die niederkalorische Rinde wird nach der Zerkleinerung mit Holzchips </w:t>
      </w:r>
      <w:r w:rsidRPr="005738F1">
        <w:rPr>
          <w:rFonts w:ascii="Arial" w:hAnsi="Arial" w:cs="Arial"/>
          <w:szCs w:val="24"/>
        </w:rPr>
        <w:lastRenderedPageBreak/>
        <w:t xml:space="preserve">und weiteren Zuschlagstoffen zu einem hochkalorischen Brennstoff aufbereitet und dann direkt in den Kraftwerksöfen der Betreiber zur Energiegewinnung verfeuert. </w:t>
      </w:r>
    </w:p>
    <w:p w:rsidR="005738F1" w:rsidRPr="005738F1" w:rsidRDefault="005738F1" w:rsidP="005738F1">
      <w:pPr>
        <w:spacing w:before="120" w:line="360" w:lineRule="exact"/>
        <w:ind w:right="-142"/>
        <w:rPr>
          <w:rFonts w:ascii="Arial" w:hAnsi="Arial" w:cs="Arial"/>
          <w:szCs w:val="24"/>
        </w:rPr>
      </w:pPr>
      <w:r w:rsidRPr="005738F1">
        <w:rPr>
          <w:rFonts w:ascii="Arial" w:hAnsi="Arial" w:cs="Arial"/>
          <w:szCs w:val="24"/>
        </w:rPr>
        <w:t>Eukalyptus ist keine heimische, in freier Natur wachsende Baumart, sondern wird in Brasilien forstwirtschaftlich kultiviert. Vor 200 Jahren aus Australien und Tasmanien eingeführt, befinden sich heute die größten Eukalyptusplantagen</w:t>
      </w:r>
      <w:r w:rsidR="00CB4790">
        <w:rPr>
          <w:rFonts w:ascii="Arial" w:hAnsi="Arial" w:cs="Arial"/>
          <w:szCs w:val="24"/>
        </w:rPr>
        <w:t xml:space="preserve"> in </w:t>
      </w:r>
      <w:r w:rsidR="00727C33">
        <w:rPr>
          <w:rFonts w:ascii="Arial" w:hAnsi="Arial" w:cs="Arial"/>
          <w:szCs w:val="24"/>
        </w:rPr>
        <w:t xml:space="preserve">der </w:t>
      </w:r>
      <w:r w:rsidR="00CB4790">
        <w:rPr>
          <w:rFonts w:ascii="Arial" w:hAnsi="Arial" w:cs="Arial"/>
          <w:szCs w:val="24"/>
        </w:rPr>
        <w:t>Südost-</w:t>
      </w:r>
      <w:r w:rsidR="00727C33">
        <w:rPr>
          <w:rFonts w:ascii="Arial" w:hAnsi="Arial" w:cs="Arial"/>
          <w:szCs w:val="24"/>
        </w:rPr>
        <w:t xml:space="preserve">Region </w:t>
      </w:r>
      <w:r w:rsidR="00CB4790">
        <w:rPr>
          <w:rFonts w:ascii="Arial" w:hAnsi="Arial" w:cs="Arial"/>
          <w:szCs w:val="24"/>
        </w:rPr>
        <w:t>des Landes</w:t>
      </w:r>
      <w:r w:rsidRPr="005738F1">
        <w:rPr>
          <w:rFonts w:ascii="Arial" w:hAnsi="Arial" w:cs="Arial"/>
          <w:szCs w:val="24"/>
        </w:rPr>
        <w:t xml:space="preserve">. Die Gesamtanbaufläche in Brasilien wird auf vier bis fünf Millionen Hektar geschätzt. Hauptabnehmer sind die Zellulose-, Faser- und Spanplattenhersteller des Landes. Die Stämme werden zumeist erst dort zur weiteren Verarbeitung entrindet. Für die anschließende Zerkleinerung der Rinde zur Ersatzbrennstoffproduktion nutzten Eldorado Brasil, </w:t>
      </w:r>
      <w:proofErr w:type="spellStart"/>
      <w:r w:rsidRPr="005738F1">
        <w:rPr>
          <w:rFonts w:ascii="Arial" w:hAnsi="Arial" w:cs="Arial"/>
          <w:szCs w:val="24"/>
        </w:rPr>
        <w:t>Fibria</w:t>
      </w:r>
      <w:proofErr w:type="spellEnd"/>
      <w:r w:rsidRPr="005738F1">
        <w:rPr>
          <w:rFonts w:ascii="Arial" w:hAnsi="Arial" w:cs="Arial"/>
          <w:szCs w:val="24"/>
        </w:rPr>
        <w:t xml:space="preserve"> und </w:t>
      </w:r>
      <w:proofErr w:type="spellStart"/>
      <w:r w:rsidRPr="005738F1">
        <w:rPr>
          <w:rFonts w:ascii="Arial" w:hAnsi="Arial" w:cs="Arial"/>
          <w:szCs w:val="24"/>
        </w:rPr>
        <w:t>Fibraplac</w:t>
      </w:r>
      <w:proofErr w:type="spellEnd"/>
      <w:r w:rsidRPr="005738F1">
        <w:rPr>
          <w:rFonts w:ascii="Arial" w:hAnsi="Arial" w:cs="Arial"/>
          <w:szCs w:val="24"/>
        </w:rPr>
        <w:t xml:space="preserve"> anfangs andere Maschinen am Markt, die sich jedoch als störanfällig erwiesen. Denn die Rinde gelangt samt Schmutz- und Fremdstoffanteil (Sand, Steine, Erde etc.) in den Shredder und wird vorab nicht gereinigt. Das geschieht über nac</w:t>
      </w:r>
      <w:r>
        <w:rPr>
          <w:rFonts w:ascii="Arial" w:hAnsi="Arial" w:cs="Arial"/>
          <w:szCs w:val="24"/>
        </w:rPr>
        <w:t xml:space="preserve">hgeschaltete Systeme. </w:t>
      </w:r>
    </w:p>
    <w:p w:rsidR="005738F1" w:rsidRPr="005738F1" w:rsidRDefault="005738F1" w:rsidP="005738F1">
      <w:pPr>
        <w:spacing w:before="120" w:line="360" w:lineRule="exact"/>
        <w:ind w:right="-142"/>
        <w:rPr>
          <w:rFonts w:ascii="Arial" w:hAnsi="Arial" w:cs="Arial"/>
          <w:b/>
          <w:szCs w:val="24"/>
        </w:rPr>
      </w:pPr>
      <w:r w:rsidRPr="005738F1">
        <w:rPr>
          <w:rFonts w:ascii="Arial" w:hAnsi="Arial" w:cs="Arial"/>
          <w:b/>
          <w:szCs w:val="24"/>
        </w:rPr>
        <w:t>Zwei Fliegen mit einer Klappe geschlagen</w:t>
      </w:r>
    </w:p>
    <w:p w:rsidR="005738F1" w:rsidRPr="005738F1" w:rsidRDefault="005738F1" w:rsidP="005738F1">
      <w:pPr>
        <w:spacing w:before="120" w:line="360" w:lineRule="exact"/>
        <w:ind w:right="-142"/>
        <w:rPr>
          <w:rFonts w:ascii="Arial" w:hAnsi="Arial" w:cs="Arial"/>
          <w:szCs w:val="24"/>
        </w:rPr>
      </w:pPr>
      <w:r w:rsidRPr="005738F1">
        <w:rPr>
          <w:rFonts w:ascii="Arial" w:hAnsi="Arial" w:cs="Arial"/>
          <w:szCs w:val="24"/>
        </w:rPr>
        <w:t xml:space="preserve">Auf der Suche nach einem störstoffunempfindlichen Zerkleinerer fiel die Wahl der drei Unternehmen auf den mobilen </w:t>
      </w:r>
      <w:proofErr w:type="spellStart"/>
      <w:r w:rsidRPr="005738F1">
        <w:rPr>
          <w:rFonts w:ascii="Arial" w:hAnsi="Arial" w:cs="Arial"/>
          <w:szCs w:val="24"/>
        </w:rPr>
        <w:t>Urraco</w:t>
      </w:r>
      <w:proofErr w:type="spellEnd"/>
      <w:r w:rsidRPr="005738F1">
        <w:rPr>
          <w:rFonts w:ascii="Arial" w:hAnsi="Arial" w:cs="Arial"/>
          <w:szCs w:val="24"/>
        </w:rPr>
        <w:t xml:space="preserve"> 75 von Lindner mit </w:t>
      </w:r>
      <w:r w:rsidR="00F2416A">
        <w:rPr>
          <w:rFonts w:ascii="Arial" w:hAnsi="Arial" w:cs="Arial"/>
          <w:szCs w:val="24"/>
        </w:rPr>
        <w:t xml:space="preserve">dem </w:t>
      </w:r>
      <w:r w:rsidR="005B3FAD">
        <w:rPr>
          <w:rFonts w:ascii="Arial" w:hAnsi="Arial" w:cs="Arial"/>
          <w:szCs w:val="24"/>
        </w:rPr>
        <w:t>350</w:t>
      </w:r>
      <w:r w:rsidR="005B3FAD" w:rsidRPr="005738F1">
        <w:rPr>
          <w:rFonts w:ascii="Arial" w:hAnsi="Arial" w:cs="Arial"/>
          <w:szCs w:val="24"/>
        </w:rPr>
        <w:t xml:space="preserve"> </w:t>
      </w:r>
      <w:r w:rsidRPr="005738F1">
        <w:rPr>
          <w:rFonts w:ascii="Arial" w:hAnsi="Arial" w:cs="Arial"/>
          <w:szCs w:val="24"/>
        </w:rPr>
        <w:t xml:space="preserve">PS </w:t>
      </w:r>
      <w:r w:rsidR="00727C33">
        <w:rPr>
          <w:rFonts w:ascii="Arial" w:hAnsi="Arial" w:cs="Arial"/>
          <w:szCs w:val="24"/>
        </w:rPr>
        <w:t xml:space="preserve">starken </w:t>
      </w:r>
      <w:r w:rsidRPr="005738F1">
        <w:rPr>
          <w:rFonts w:ascii="Arial" w:hAnsi="Arial" w:cs="Arial"/>
          <w:szCs w:val="24"/>
        </w:rPr>
        <w:t>Dieselmotor</w:t>
      </w:r>
      <w:r w:rsidR="00CB4790">
        <w:rPr>
          <w:rFonts w:ascii="Arial" w:hAnsi="Arial" w:cs="Arial"/>
          <w:szCs w:val="24"/>
        </w:rPr>
        <w:t>,</w:t>
      </w:r>
      <w:r w:rsidRPr="005738F1">
        <w:rPr>
          <w:rFonts w:ascii="Arial" w:hAnsi="Arial" w:cs="Arial"/>
          <w:szCs w:val="24"/>
        </w:rPr>
        <w:t xml:space="preserve"> </w:t>
      </w:r>
      <w:r w:rsidR="00727C33">
        <w:rPr>
          <w:rFonts w:ascii="Arial" w:hAnsi="Arial" w:cs="Arial"/>
          <w:szCs w:val="24"/>
        </w:rPr>
        <w:t xml:space="preserve">der die Anforderungen der Abgasnorm Lateinamerikas erfüllt. </w:t>
      </w:r>
      <w:r w:rsidRPr="005738F1">
        <w:rPr>
          <w:rFonts w:ascii="Arial" w:hAnsi="Arial" w:cs="Arial"/>
          <w:szCs w:val="24"/>
        </w:rPr>
        <w:t>Für Udo Siebert nicht nur eine gute, sondern die beste Wahl: „Ich kenne keine</w:t>
      </w:r>
      <w:r w:rsidR="00F2416A">
        <w:rPr>
          <w:rFonts w:ascii="Arial" w:hAnsi="Arial" w:cs="Arial"/>
          <w:szCs w:val="24"/>
        </w:rPr>
        <w:t>n</w:t>
      </w:r>
      <w:r w:rsidRPr="005738F1">
        <w:rPr>
          <w:rFonts w:ascii="Arial" w:hAnsi="Arial" w:cs="Arial"/>
          <w:szCs w:val="24"/>
        </w:rPr>
        <w:t xml:space="preserve"> anderen Zweiwellen-Zerkleinerer am Markt, dem selbst große Steine im Materialinput nichts anhaben können. Auch schließt die hydraulische Reversierfunktion des </w:t>
      </w:r>
      <w:proofErr w:type="spellStart"/>
      <w:r w:rsidRPr="005738F1">
        <w:rPr>
          <w:rFonts w:ascii="Arial" w:hAnsi="Arial" w:cs="Arial"/>
          <w:szCs w:val="24"/>
        </w:rPr>
        <w:t>Urraco</w:t>
      </w:r>
      <w:proofErr w:type="spellEnd"/>
      <w:r w:rsidRPr="005738F1">
        <w:rPr>
          <w:rFonts w:ascii="Arial" w:hAnsi="Arial" w:cs="Arial"/>
          <w:szCs w:val="24"/>
        </w:rPr>
        <w:t xml:space="preserve"> Schäden aus. Die </w:t>
      </w:r>
      <w:r w:rsidR="005B3FAD">
        <w:rPr>
          <w:rFonts w:ascii="Arial" w:hAnsi="Arial" w:cs="Arial"/>
          <w:szCs w:val="24"/>
        </w:rPr>
        <w:t xml:space="preserve">Zerkleinerungswellen </w:t>
      </w:r>
      <w:r w:rsidRPr="005738F1">
        <w:rPr>
          <w:rFonts w:ascii="Arial" w:hAnsi="Arial" w:cs="Arial"/>
          <w:szCs w:val="24"/>
        </w:rPr>
        <w:t xml:space="preserve">ziehen das Material gleichmäßig und sehr effizient ein. Im Zerkleinerungsprozess wirken die </w:t>
      </w:r>
      <w:r w:rsidR="005B3FAD">
        <w:rPr>
          <w:rFonts w:ascii="Arial" w:hAnsi="Arial" w:cs="Arial"/>
          <w:szCs w:val="24"/>
        </w:rPr>
        <w:t xml:space="preserve">Werkzeugwellen </w:t>
      </w:r>
      <w:r w:rsidRPr="005738F1">
        <w:rPr>
          <w:rFonts w:ascii="Arial" w:hAnsi="Arial" w:cs="Arial"/>
          <w:szCs w:val="24"/>
        </w:rPr>
        <w:t>derart zusammen, dass eine Brückenb</w:t>
      </w:r>
      <w:r>
        <w:rPr>
          <w:rFonts w:ascii="Arial" w:hAnsi="Arial" w:cs="Arial"/>
          <w:szCs w:val="24"/>
        </w:rPr>
        <w:t xml:space="preserve">ildung vermieden wird.“ </w:t>
      </w:r>
    </w:p>
    <w:p w:rsidR="005738F1" w:rsidRPr="005738F1" w:rsidRDefault="005738F1" w:rsidP="005738F1">
      <w:pPr>
        <w:spacing w:before="120" w:line="360" w:lineRule="exact"/>
        <w:ind w:right="-142"/>
        <w:rPr>
          <w:rFonts w:ascii="Arial" w:hAnsi="Arial" w:cs="Arial"/>
          <w:szCs w:val="24"/>
        </w:rPr>
      </w:pPr>
      <w:r w:rsidRPr="005738F1">
        <w:rPr>
          <w:rFonts w:ascii="Arial" w:hAnsi="Arial" w:cs="Arial"/>
          <w:szCs w:val="24"/>
        </w:rPr>
        <w:t xml:space="preserve">Der verfahrenstypische Brechvorgang des langsam, mit niedriger Drehzahl laufenden Zweiwellen-Zerkleinerers minimiert zugleich die Staubentwicklung. Das intelligente Doppelkipptrichtersystem mit einer Kippneigung bis 80 Grad unterstützt die optimale Materialzuführung zu den Wellen. Je nach eingesetzter Welle zerkleinert der </w:t>
      </w:r>
      <w:proofErr w:type="spellStart"/>
      <w:r w:rsidRPr="005738F1">
        <w:rPr>
          <w:rFonts w:ascii="Arial" w:hAnsi="Arial" w:cs="Arial"/>
          <w:szCs w:val="24"/>
        </w:rPr>
        <w:t>Urraco</w:t>
      </w:r>
      <w:proofErr w:type="spellEnd"/>
      <w:r w:rsidRPr="005738F1">
        <w:rPr>
          <w:rFonts w:ascii="Arial" w:hAnsi="Arial" w:cs="Arial"/>
          <w:szCs w:val="24"/>
        </w:rPr>
        <w:t xml:space="preserve"> äußerst kraftvoll und dabei materialschonend Holz, Biomasse, Wurzelstöcke, Papierrollen, Haus-, Gewerbe-, Industrie- sowie Baumischabfälle, Betonschwellen, Sperrmüll, Elektronik- und Leichtschrott, Aluprofile, Pkw-Karosserien und vieles mehr. Die Kunden in Brasilien, die aus zerkleinerter Eukalyptusrinde Ersatzbrennstoffe produzieren, überzeug</w:t>
      </w:r>
      <w:r w:rsidR="00F2416A">
        <w:rPr>
          <w:rFonts w:ascii="Arial" w:hAnsi="Arial" w:cs="Arial"/>
          <w:szCs w:val="24"/>
        </w:rPr>
        <w:t>en</w:t>
      </w:r>
      <w:r w:rsidRPr="005738F1">
        <w:rPr>
          <w:rFonts w:ascii="Arial" w:hAnsi="Arial" w:cs="Arial"/>
          <w:szCs w:val="24"/>
        </w:rPr>
        <w:t xml:space="preserve"> dabei besonders der geringe Verschleiß und der niedrige Kraftstoffverbrauch von 0,8 bis 0,9 Litern Diesel pro Tonne Rinde. Bis zu 300 Tonnen Rinde werden täglich in den Werken der Anwender aufbereitet. Durchschnittlich sechs Stunden am Tag ist hier der </w:t>
      </w:r>
      <w:proofErr w:type="spellStart"/>
      <w:r w:rsidRPr="005738F1">
        <w:rPr>
          <w:rFonts w:ascii="Arial" w:hAnsi="Arial" w:cs="Arial"/>
          <w:szCs w:val="24"/>
        </w:rPr>
        <w:t>Urraco</w:t>
      </w:r>
      <w:proofErr w:type="spellEnd"/>
      <w:r w:rsidRPr="005738F1">
        <w:rPr>
          <w:rFonts w:ascii="Arial" w:hAnsi="Arial" w:cs="Arial"/>
          <w:szCs w:val="24"/>
        </w:rPr>
        <w:t xml:space="preserve"> 75 in Betrieb und zerkleinert das Material auf eine Korngröße von 120 Millimetern. Der Stundendurchsatz liegt bei 30 Tonnen. </w:t>
      </w:r>
    </w:p>
    <w:p w:rsidR="0044245E" w:rsidRPr="005D67D6" w:rsidRDefault="005738F1" w:rsidP="005738F1">
      <w:pPr>
        <w:spacing w:before="120" w:line="360" w:lineRule="exact"/>
        <w:ind w:right="-142"/>
        <w:rPr>
          <w:rFonts w:ascii="Arial" w:hAnsi="Arial" w:cs="Arial"/>
          <w:szCs w:val="24"/>
        </w:rPr>
      </w:pPr>
      <w:r w:rsidRPr="005738F1">
        <w:rPr>
          <w:rFonts w:ascii="Arial" w:hAnsi="Arial" w:cs="Arial"/>
          <w:szCs w:val="24"/>
        </w:rPr>
        <w:t xml:space="preserve">Beim Service ist das Team von Siebert &amp; </w:t>
      </w:r>
      <w:proofErr w:type="spellStart"/>
      <w:r w:rsidRPr="005738F1">
        <w:rPr>
          <w:rFonts w:ascii="Arial" w:hAnsi="Arial" w:cs="Arial"/>
          <w:szCs w:val="24"/>
        </w:rPr>
        <w:t>Cia</w:t>
      </w:r>
      <w:proofErr w:type="spellEnd"/>
      <w:r w:rsidRPr="005738F1">
        <w:rPr>
          <w:rFonts w:ascii="Arial" w:hAnsi="Arial" w:cs="Arial"/>
          <w:szCs w:val="24"/>
        </w:rPr>
        <w:t xml:space="preserve"> vor Ort zur Stelle. In der Regel alle 1000 Betriebsstunden wird das Wellenpaar des </w:t>
      </w:r>
      <w:proofErr w:type="spellStart"/>
      <w:r w:rsidRPr="005738F1">
        <w:rPr>
          <w:rFonts w:ascii="Arial" w:hAnsi="Arial" w:cs="Arial"/>
          <w:szCs w:val="24"/>
        </w:rPr>
        <w:t>Urraco</w:t>
      </w:r>
      <w:proofErr w:type="spellEnd"/>
      <w:r w:rsidRPr="005738F1">
        <w:rPr>
          <w:rFonts w:ascii="Arial" w:hAnsi="Arial" w:cs="Arial"/>
          <w:szCs w:val="24"/>
        </w:rPr>
        <w:t xml:space="preserve"> 75 gewartet – abhängig vom Material und dem Verschmutzungsgrad des Input</w:t>
      </w:r>
      <w:r w:rsidR="0049533E">
        <w:rPr>
          <w:rFonts w:ascii="Arial" w:hAnsi="Arial" w:cs="Arial"/>
          <w:szCs w:val="24"/>
        </w:rPr>
        <w:t>s</w:t>
      </w:r>
      <w:r w:rsidRPr="005738F1">
        <w:rPr>
          <w:rFonts w:ascii="Arial" w:hAnsi="Arial" w:cs="Arial"/>
          <w:szCs w:val="24"/>
        </w:rPr>
        <w:t xml:space="preserve">. Auf Wunsch eines Kunden wird monatlich sogar eine Inspektion der eingesetzten Maschine durchgeführt, um </w:t>
      </w:r>
      <w:r w:rsidRPr="005738F1">
        <w:rPr>
          <w:rFonts w:ascii="Arial" w:hAnsi="Arial" w:cs="Arial"/>
          <w:szCs w:val="24"/>
        </w:rPr>
        <w:lastRenderedPageBreak/>
        <w:t xml:space="preserve">Betriebsstillständen vorzusorgen. Udo Siebert ist mit der bisherigen Bilanz sehr zufrieden und stellt eine steigende Nachfrage im Markt nach dem </w:t>
      </w:r>
      <w:proofErr w:type="spellStart"/>
      <w:r w:rsidRPr="005738F1">
        <w:rPr>
          <w:rFonts w:ascii="Arial" w:hAnsi="Arial" w:cs="Arial"/>
          <w:szCs w:val="24"/>
        </w:rPr>
        <w:t>Urraco</w:t>
      </w:r>
      <w:proofErr w:type="spellEnd"/>
      <w:r w:rsidRPr="005738F1">
        <w:rPr>
          <w:rFonts w:ascii="Arial" w:hAnsi="Arial" w:cs="Arial"/>
          <w:szCs w:val="24"/>
        </w:rPr>
        <w:t xml:space="preserve"> fest. „Ich bin mir sicher, dass wir </w:t>
      </w:r>
      <w:r w:rsidR="0049533E">
        <w:rPr>
          <w:rFonts w:ascii="Arial" w:hAnsi="Arial" w:cs="Arial"/>
          <w:szCs w:val="24"/>
        </w:rPr>
        <w:t xml:space="preserve">unsere Führungsrolle </w:t>
      </w:r>
      <w:r w:rsidRPr="005738F1">
        <w:rPr>
          <w:rFonts w:ascii="Arial" w:hAnsi="Arial" w:cs="Arial"/>
          <w:szCs w:val="24"/>
        </w:rPr>
        <w:t xml:space="preserve">in dieser Anwendung </w:t>
      </w:r>
      <w:r w:rsidR="0049533E">
        <w:rPr>
          <w:rFonts w:ascii="Arial" w:hAnsi="Arial" w:cs="Arial"/>
          <w:szCs w:val="24"/>
        </w:rPr>
        <w:t xml:space="preserve">noch ausbauen </w:t>
      </w:r>
      <w:r w:rsidRPr="005738F1">
        <w:rPr>
          <w:rFonts w:ascii="Arial" w:hAnsi="Arial" w:cs="Arial"/>
          <w:szCs w:val="24"/>
        </w:rPr>
        <w:t>werden“, macht der Vertriebspartner von Lindner zugleich ein Alleinstellungsmerkmal aus. Und nicht nur nach Brasilien könnten künftig mehr Lindner-Zerkleinerer „Made in Austria“ verkauft werden</w:t>
      </w:r>
      <w:r w:rsidR="00727C33">
        <w:rPr>
          <w:rFonts w:ascii="Arial" w:hAnsi="Arial" w:cs="Arial"/>
          <w:szCs w:val="24"/>
        </w:rPr>
        <w:t>, denn a</w:t>
      </w:r>
      <w:r w:rsidR="00727C33" w:rsidRPr="005738F1">
        <w:rPr>
          <w:rFonts w:ascii="Arial" w:hAnsi="Arial" w:cs="Arial"/>
          <w:szCs w:val="24"/>
        </w:rPr>
        <w:t xml:space="preserve">uch </w:t>
      </w:r>
      <w:r w:rsidRPr="005738F1">
        <w:rPr>
          <w:rFonts w:ascii="Arial" w:hAnsi="Arial" w:cs="Arial"/>
          <w:szCs w:val="24"/>
        </w:rPr>
        <w:t>in anderen südamerikanischen Ländern gewinnt das Thema Ersatzbrennstoffe zur Lösung von zwei Problemen – Müll und Energie – an Bedeutung.</w:t>
      </w:r>
      <w:r w:rsidR="00727C33">
        <w:rPr>
          <w:rFonts w:ascii="Arial" w:hAnsi="Arial" w:cs="Arial"/>
          <w:szCs w:val="24"/>
        </w:rPr>
        <w:t xml:space="preserve"> </w:t>
      </w:r>
    </w:p>
    <w:p w:rsidR="00BF35AF" w:rsidRPr="00BF35AF" w:rsidRDefault="00BF35AF" w:rsidP="00BF35AF">
      <w:pPr>
        <w:spacing w:before="200"/>
        <w:ind w:right="426"/>
        <w:rPr>
          <w:rFonts w:ascii="Arial" w:hAnsi="Arial" w:cs="Arial"/>
          <w:sz w:val="20"/>
        </w:rPr>
      </w:pPr>
      <w:r w:rsidRPr="00BF35AF">
        <w:rPr>
          <w:rFonts w:ascii="Arial" w:hAnsi="Arial" w:cs="Arial"/>
          <w:b/>
          <w:sz w:val="20"/>
        </w:rPr>
        <w:t>Lindner, Spittal an der Drau/Österreich (www.l-rt.com)</w:t>
      </w:r>
      <w:r w:rsidRPr="00BF35AF">
        <w:rPr>
          <w:rFonts w:ascii="Arial" w:hAnsi="Arial" w:cs="Arial"/>
          <w:sz w:val="20"/>
        </w:rPr>
        <w:t>, bietet seit Jahrzehnten innovative und erfolgsbewährte Zerkleinerungslösungen. Von der Planung über die Entwicklung, Konstruktion und Produktion bis zum Service kommt dabei alles aus einer Hand. An den Produktionsstandorten in Spittal/Drau und Feistritz/Drau fertigt Lindner Maschinen und Anlagenkomponenten, die in fast einhundert Länder exportiert werden. Das Portfolio umfasst neben stationären und mobilen Zerkleinerungsmaschinen für die Abfallverwertung auch komplette Systeme für das Kunststoffrecycling sowie für die Aufbereitung von Ersatzbrennstoffen und Substraten für Biomasseanlagen. zu den Anwendungen gehören Hausmüll, Gewerbe- und Industrieabfälle, Kunststoffe, Verpackungsmaterial, Papier, Leichtschrott und Altholz sowie auch spezielle Bereiche wie Reifen oder medizinische Abfälle.</w:t>
      </w:r>
    </w:p>
    <w:p w:rsidR="00BF35AF" w:rsidRPr="00B965D1" w:rsidRDefault="00BF35AF" w:rsidP="00F627D8">
      <w:pPr>
        <w:pBdr>
          <w:top w:val="single" w:sz="4" w:space="1" w:color="auto"/>
        </w:pBdr>
        <w:spacing w:before="120"/>
        <w:ind w:right="425"/>
        <w:rPr>
          <w:rFonts w:ascii="Arial" w:hAnsi="Arial" w:cs="Arial"/>
          <w:i/>
        </w:rPr>
      </w:pPr>
      <w:r w:rsidRPr="00B965D1">
        <w:rPr>
          <w:rFonts w:ascii="Arial" w:hAnsi="Arial" w:cs="Arial"/>
          <w:i/>
        </w:rPr>
        <w:t>Weitere Informationen:</w:t>
      </w:r>
    </w:p>
    <w:p w:rsidR="00BF35AF" w:rsidRDefault="00BF35AF" w:rsidP="00BF35AF">
      <w:pPr>
        <w:ind w:right="426"/>
        <w:rPr>
          <w:rFonts w:ascii="Arial" w:hAnsi="Arial" w:cs="Arial"/>
        </w:rPr>
      </w:pPr>
      <w:r>
        <w:rPr>
          <w:rFonts w:ascii="Arial" w:hAnsi="Arial" w:cs="Arial"/>
        </w:rPr>
        <w:t xml:space="preserve">Mag. </w:t>
      </w:r>
      <w:proofErr w:type="spellStart"/>
      <w:r>
        <w:rPr>
          <w:rFonts w:ascii="Arial" w:hAnsi="Arial" w:cs="Arial"/>
        </w:rPr>
        <w:t>Veneta</w:t>
      </w:r>
      <w:proofErr w:type="spellEnd"/>
      <w:r>
        <w:rPr>
          <w:rFonts w:ascii="Arial" w:hAnsi="Arial" w:cs="Arial"/>
        </w:rPr>
        <w:t xml:space="preserve"> </w:t>
      </w:r>
      <w:proofErr w:type="spellStart"/>
      <w:r>
        <w:rPr>
          <w:rFonts w:ascii="Arial" w:hAnsi="Arial" w:cs="Arial"/>
        </w:rPr>
        <w:t>Buchegger</w:t>
      </w:r>
      <w:proofErr w:type="spellEnd"/>
      <w:r>
        <w:rPr>
          <w:rFonts w:ascii="Arial" w:hAnsi="Arial" w:cs="Arial"/>
        </w:rPr>
        <w:t>, Marketing &amp; PR</w:t>
      </w:r>
    </w:p>
    <w:p w:rsidR="00BF35AF" w:rsidRDefault="00BF35AF" w:rsidP="00BF35AF">
      <w:pPr>
        <w:ind w:right="426"/>
        <w:rPr>
          <w:rFonts w:ascii="Arial" w:hAnsi="Arial" w:cs="Arial"/>
        </w:rPr>
      </w:pPr>
      <w:r>
        <w:rPr>
          <w:rFonts w:ascii="Arial" w:hAnsi="Arial" w:cs="Arial"/>
        </w:rPr>
        <w:t>Lindner-Recyclingtech GmbH</w:t>
      </w:r>
    </w:p>
    <w:p w:rsidR="00BF35AF" w:rsidRDefault="00BF35AF" w:rsidP="00BF35AF">
      <w:pPr>
        <w:ind w:right="426"/>
        <w:rPr>
          <w:rFonts w:ascii="Arial" w:hAnsi="Arial" w:cs="Arial"/>
        </w:rPr>
      </w:pPr>
      <w:proofErr w:type="spellStart"/>
      <w:r>
        <w:rPr>
          <w:rFonts w:ascii="Arial" w:hAnsi="Arial" w:cs="Arial"/>
        </w:rPr>
        <w:t>Villacher</w:t>
      </w:r>
      <w:proofErr w:type="spellEnd"/>
      <w:r>
        <w:rPr>
          <w:rFonts w:ascii="Arial" w:hAnsi="Arial" w:cs="Arial"/>
        </w:rPr>
        <w:t xml:space="preserve"> Straße 48, A-9800 Spittal/Drau</w:t>
      </w:r>
    </w:p>
    <w:p w:rsidR="00BF35AF" w:rsidRDefault="003D24C6" w:rsidP="00BF35AF">
      <w:pPr>
        <w:ind w:right="426"/>
        <w:rPr>
          <w:rFonts w:ascii="Arial" w:hAnsi="Arial" w:cs="Arial"/>
        </w:rPr>
      </w:pPr>
      <w:hyperlink r:id="rId12" w:history="1">
        <w:r w:rsidR="00BF35AF" w:rsidRPr="0013260F">
          <w:rPr>
            <w:rStyle w:val="Hyperlink"/>
            <w:rFonts w:ascii="Arial" w:hAnsi="Arial" w:cs="Arial"/>
          </w:rPr>
          <w:t>Veneta.buchegger@l-rt.com</w:t>
        </w:r>
      </w:hyperlink>
    </w:p>
    <w:p w:rsidR="00A34A27" w:rsidRPr="00BF35AF" w:rsidRDefault="00BF35AF" w:rsidP="00615430">
      <w:pPr>
        <w:pBdr>
          <w:top w:val="single" w:sz="4" w:space="1" w:color="auto"/>
          <w:left w:val="single" w:sz="4" w:space="4" w:color="auto"/>
          <w:bottom w:val="single" w:sz="4" w:space="1" w:color="auto"/>
          <w:right w:val="single" w:sz="4" w:space="4" w:color="auto"/>
        </w:pBdr>
        <w:spacing w:before="240"/>
        <w:ind w:right="425"/>
        <w:jc w:val="center"/>
        <w:rPr>
          <w:rFonts w:ascii="Arial" w:hAnsi="Arial" w:cs="Arial"/>
          <w:b/>
          <w:color w:val="000000"/>
        </w:rPr>
      </w:pPr>
      <w:r w:rsidRPr="00BF38A6">
        <w:rPr>
          <w:rFonts w:ascii="Arial" w:hAnsi="Arial" w:cs="Arial"/>
          <w:color w:val="000000"/>
        </w:rPr>
        <w:t xml:space="preserve">Sie finden diese Presseinformation als </w:t>
      </w:r>
      <w:proofErr w:type="spellStart"/>
      <w:r w:rsidRPr="00BF38A6">
        <w:rPr>
          <w:rFonts w:ascii="Arial" w:hAnsi="Arial" w:cs="Arial"/>
          <w:color w:val="000000"/>
        </w:rPr>
        <w:t>doc</w:t>
      </w:r>
      <w:proofErr w:type="spellEnd"/>
      <w:r w:rsidRPr="00BF38A6">
        <w:rPr>
          <w:rFonts w:ascii="Arial" w:hAnsi="Arial" w:cs="Arial"/>
          <w:color w:val="000000"/>
        </w:rPr>
        <w:t>-Datei sowie das</w:t>
      </w:r>
      <w:r>
        <w:rPr>
          <w:rFonts w:ascii="Arial" w:hAnsi="Arial" w:cs="Arial"/>
          <w:color w:val="000000"/>
        </w:rPr>
        <w:t xml:space="preserve"> </w:t>
      </w:r>
      <w:r w:rsidRPr="00BF38A6">
        <w:rPr>
          <w:rFonts w:ascii="Arial" w:hAnsi="Arial" w:cs="Arial"/>
          <w:color w:val="000000"/>
        </w:rPr>
        <w:t>Bild in druckfähiger Auflösung zum Herunterladen unter:</w:t>
      </w:r>
      <w:r>
        <w:rPr>
          <w:rFonts w:ascii="Arial" w:hAnsi="Arial" w:cs="Arial"/>
          <w:color w:val="000000"/>
        </w:rPr>
        <w:t xml:space="preserve"> </w:t>
      </w:r>
      <w:r w:rsidR="00DC5518">
        <w:rPr>
          <w:rFonts w:ascii="Arial" w:hAnsi="Arial" w:cs="Arial"/>
          <w:b/>
          <w:color w:val="000000"/>
        </w:rPr>
        <w:br/>
      </w:r>
      <w:r w:rsidR="00DC5518" w:rsidRPr="00DC5518">
        <w:rPr>
          <w:rFonts w:ascii="Arial" w:hAnsi="Arial" w:cs="Arial"/>
          <w:b/>
          <w:color w:val="000000"/>
        </w:rPr>
        <w:t>www.konsens.de/lindner-recyclingtech.html</w:t>
      </w:r>
    </w:p>
    <w:sectPr w:rsidR="00A34A27" w:rsidRPr="00BF35AF" w:rsidSect="00615430">
      <w:headerReference w:type="default" r:id="rId13"/>
      <w:headerReference w:type="first" r:id="rId14"/>
      <w:pgSz w:w="11906" w:h="16838"/>
      <w:pgMar w:top="1276" w:right="1417" w:bottom="426" w:left="1417" w:header="426" w:footer="11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18" w:rsidRDefault="00B35118">
      <w:r>
        <w:separator/>
      </w:r>
    </w:p>
  </w:endnote>
  <w:endnote w:type="continuationSeparator" w:id="0">
    <w:p w:rsidR="00B35118" w:rsidRDefault="00B3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18" w:rsidRDefault="00B35118">
      <w:r>
        <w:separator/>
      </w:r>
    </w:p>
  </w:footnote>
  <w:footnote w:type="continuationSeparator" w:id="0">
    <w:p w:rsidR="00B35118" w:rsidRDefault="00B35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95" w:rsidRPr="00F627D8" w:rsidRDefault="002E1611" w:rsidP="00F627D8">
    <w:pPr>
      <w:pBdr>
        <w:bottom w:val="single" w:sz="4" w:space="1" w:color="auto"/>
      </w:pBdr>
      <w:ind w:right="-142"/>
      <w:rPr>
        <w:szCs w:val="24"/>
      </w:rPr>
    </w:pPr>
    <w:r w:rsidRPr="00BF38A6">
      <w:rPr>
        <w:rFonts w:ascii="Arial" w:hAnsi="Arial" w:cs="Arial"/>
        <w:szCs w:val="24"/>
      </w:rPr>
      <w:t xml:space="preserve">Seite </w:t>
    </w:r>
    <w:r w:rsidRPr="00BF38A6">
      <w:rPr>
        <w:rFonts w:ascii="Arial" w:hAnsi="Arial" w:cs="Arial"/>
        <w:szCs w:val="24"/>
      </w:rPr>
      <w:fldChar w:fldCharType="begin"/>
    </w:r>
    <w:r w:rsidRPr="00BF38A6">
      <w:rPr>
        <w:rFonts w:ascii="Arial" w:hAnsi="Arial" w:cs="Arial"/>
        <w:szCs w:val="24"/>
      </w:rPr>
      <w:instrText>PAGE   \* MERGEFORMAT</w:instrText>
    </w:r>
    <w:r w:rsidRPr="00BF38A6">
      <w:rPr>
        <w:rFonts w:ascii="Arial" w:hAnsi="Arial" w:cs="Arial"/>
        <w:szCs w:val="24"/>
      </w:rPr>
      <w:fldChar w:fldCharType="separate"/>
    </w:r>
    <w:r w:rsidR="003D24C6">
      <w:rPr>
        <w:rFonts w:ascii="Arial" w:hAnsi="Arial" w:cs="Arial"/>
        <w:noProof/>
        <w:szCs w:val="24"/>
      </w:rPr>
      <w:t>3</w:t>
    </w:r>
    <w:r w:rsidRPr="00BF38A6">
      <w:rPr>
        <w:rFonts w:ascii="Arial" w:hAnsi="Arial" w:cs="Arial"/>
        <w:szCs w:val="24"/>
      </w:rPr>
      <w:fldChar w:fldCharType="end"/>
    </w:r>
    <w:r w:rsidRPr="00BF38A6">
      <w:rPr>
        <w:rFonts w:ascii="Arial" w:hAnsi="Arial" w:cs="Arial"/>
        <w:szCs w:val="24"/>
      </w:rPr>
      <w:t xml:space="preserve"> zur Pressemitteilung</w:t>
    </w:r>
    <w:r w:rsidRPr="002E1611">
      <w:rPr>
        <w:rFonts w:ascii="Arial" w:hAnsi="Arial" w:cs="Arial"/>
        <w:szCs w:val="24"/>
      </w:rPr>
      <w:t xml:space="preserve">: </w:t>
    </w:r>
    <w:r>
      <w:rPr>
        <w:rFonts w:ascii="Arial" w:hAnsi="Arial" w:cs="Arial"/>
        <w:szCs w:val="24"/>
      </w:rPr>
      <w:br/>
    </w:r>
    <w:r w:rsidR="005738F1" w:rsidRPr="005738F1">
      <w:rPr>
        <w:rFonts w:ascii="Arial" w:hAnsi="Arial" w:cs="Arial"/>
        <w:b/>
        <w:szCs w:val="24"/>
      </w:rPr>
      <w:t xml:space="preserve">Energie aus Eukalyptus – eine Aufgabe für den </w:t>
    </w:r>
    <w:proofErr w:type="spellStart"/>
    <w:r w:rsidR="005738F1" w:rsidRPr="005738F1">
      <w:rPr>
        <w:rFonts w:ascii="Arial" w:hAnsi="Arial" w:cs="Arial"/>
        <w:b/>
        <w:szCs w:val="24"/>
      </w:rPr>
      <w:t>Urraco</w:t>
    </w:r>
    <w:proofErr w:type="spellEnd"/>
    <w:r w:rsidR="005738F1" w:rsidRPr="005738F1">
      <w:rPr>
        <w:rFonts w:ascii="Arial" w:hAnsi="Arial" w:cs="Arial"/>
        <w:b/>
        <w:szCs w:val="24"/>
      </w:rPr>
      <w:t xml:space="preserve"> 75 aus dem Hause Lindner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11" w:rsidRPr="00BF38A6" w:rsidRDefault="005738F1" w:rsidP="002E1611">
    <w:pPr>
      <w:ind w:left="-284"/>
      <w:rPr>
        <w:rFonts w:ascii="Arial" w:hAnsi="Arial" w:cs="Arial"/>
        <w:noProof/>
        <w:lang w:eastAsia="de-DE"/>
      </w:rPr>
    </w:pPr>
    <w:r>
      <w:rPr>
        <w:noProof/>
        <w:lang w:eastAsia="de-DE"/>
      </w:rPr>
      <w:drawing>
        <wp:anchor distT="0" distB="0" distL="114300" distR="114300" simplePos="0" relativeHeight="251657216" behindDoc="1" locked="0" layoutInCell="1" allowOverlap="1">
          <wp:simplePos x="0" y="0"/>
          <wp:positionH relativeFrom="column">
            <wp:posOffset>-901700</wp:posOffset>
          </wp:positionH>
          <wp:positionV relativeFrom="paragraph">
            <wp:posOffset>-281940</wp:posOffset>
          </wp:positionV>
          <wp:extent cx="7559675" cy="898525"/>
          <wp:effectExtent l="0" t="0" r="3175" b="0"/>
          <wp:wrapNone/>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-76835</wp:posOffset>
              </wp:positionH>
              <wp:positionV relativeFrom="paragraph">
                <wp:posOffset>-44450</wp:posOffset>
              </wp:positionV>
              <wp:extent cx="2110740" cy="652145"/>
              <wp:effectExtent l="0" t="3175" r="444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E1611" w:rsidRPr="006B5891" w:rsidRDefault="002E1611" w:rsidP="002E1611">
                          <w:pPr>
                            <w:jc w:val="right"/>
                            <w:rPr>
                              <w:rFonts w:ascii="Arial" w:hAnsi="Arial" w:cs="Arial"/>
                              <w:b/>
                              <w:color w:val="FFFFFF"/>
                              <w:sz w:val="36"/>
                            </w:rPr>
                          </w:pPr>
                          <w:r w:rsidRPr="006B5891">
                            <w:rPr>
                              <w:rFonts w:ascii="Arial" w:hAnsi="Arial" w:cs="Arial"/>
                              <w:b/>
                              <w:color w:val="FFFFFF"/>
                              <w:sz w:val="36"/>
                            </w:rPr>
                            <w:t>Pressemitteilung</w:t>
                          </w:r>
                        </w:p>
                        <w:p w:rsidR="002E1611" w:rsidRDefault="002E1611" w:rsidP="002E16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05pt;margin-top:-3.5pt;width:166.2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ksQIAALYFAAAOAAAAZHJzL2Uyb0RvYy54bWysVNtu2zAMfR+wfxD07voy5WKjTtHG8TCg&#10;uwDtPkCx5FiYLXmSEqcr9u+j5CRNWwwYtvnBkETqkIc84uXVvmvRjmsjlMxxfBFhxGWlmJCbHH+9&#10;L4M5RsZSyWirJM/xAzf4avH2zeXQZzxRjWoZ1whApMmGPseNtX0WhqZqeEfNheq5BGOtdEctbPUm&#10;ZJoOgN61YRJF03BQmvVaVdwYOC1GI154/Lrmlf1c14Zb1OYYcrP+r/1/7f7h4pJmG037RlSHNOhf&#10;ZNFRISHoCaqglqKtFq+gOlFpZVRtLyrVhaquRcU9B2ATRy/Y3DW0554LFMf0pzKZ/wdbfdp90Ugw&#10;6B1GknbQonu+tzVvGUpcdYbeZOB014Ob3d+ovfN0TE1/q6pvBkm1bKjc8Gut1dBwyiC72N0Mz66O&#10;OMaBrIePikEYurXKA+1r3TlAKAYCdOjSw6kzkAqq4DCJ42hGwFSBbTpJYjLxIWh2vN1rY99z1SG3&#10;yLGGznt0urs11mVDs6OLCyZVKdrWd7+Vzw7AcTyB2HDV2VwWvpmPaZSu5qs5CUgyXQUkKorgulyS&#10;YFrGs0nxrlgui/inixuTrBGMcenCHIUVkz9r3EHioyRO0jKqFczBuZSM3qyXrUY7CsIu/XcoyJlb&#10;+DwNXwTg8oJSnJDoJkmDcjqfBaQkkyCdRfMgitObdBqRlBTlc0q3QvJ/p4QG12XP5bfEIv+9Jkaz&#10;TliYG63ocjw/OdHM6W8lme+rpaId12d1cLk/1QF6feyyV6sT6ChVu1/vAcVJeK3YA+hWK5AVKBCG&#10;HSwapX9gNMDgyLH5vqWaY9R+kKD9NCZOqNZvyGSWwEafW9bnFiorgMqxxWhcLu04nba9FpsGIo2v&#10;TapreC+18FJ+yurwymA4eFKHQeamz/neez2N28UvAAAA//8DAFBLAwQUAAYACAAAACEAu+3YUOAA&#10;AAAJAQAADwAAAGRycy9kb3ducmV2LnhtbEyPy07DMBBF90j8gzVI7FrnIVoIcSpUARJqF7TkA5xk&#10;iAPxOIqdNv17hhXsZjRHd87NN7PtxQlH3zlSEC8jEEi1azpqFZQfL4t7ED5oanTvCBVc0MOmuL7K&#10;dda4Mx3wdAyt4BDymVZgQhgyKX1t0Gq/dAMS3z7daHXgdWxlM+ozh9teJlG0klZ3xB+MHnBrsP4+&#10;TlbBlL5dqt3r7rDaP9OXid9L7LalUrc389MjiIBz+IPhV5/VoWCnyk3UeNErWMRJzCgPa+7EQJpE&#10;KYhKwcPdGmSRy/8Nih8AAAD//wMAUEsBAi0AFAAGAAgAAAAhALaDOJL+AAAA4QEAABMAAAAAAAAA&#10;AAAAAAAAAAAAAFtDb250ZW50X1R5cGVzXS54bWxQSwECLQAUAAYACAAAACEAOP0h/9YAAACUAQAA&#10;CwAAAAAAAAAAAAAAAAAvAQAAX3JlbHMvLnJlbHNQSwECLQAUAAYACAAAACEABZTfpLECAAC2BQAA&#10;DgAAAAAAAAAAAAAAAAAuAgAAZHJzL2Uyb0RvYy54bWxQSwECLQAUAAYACAAAACEAu+3YUOAAAAAJ&#10;AQAADwAAAAAAAAAAAAAAAAALBQAAZHJzL2Rvd25yZXYueG1sUEsFBgAAAAAEAAQA8wAAABgGAAAA&#10;AA==&#10;" filled="f" stroked="f" strokeweight="0">
              <v:textbox>
                <w:txbxContent>
                  <w:p w:rsidR="002E1611" w:rsidRPr="006B5891" w:rsidRDefault="002E1611" w:rsidP="002E1611">
                    <w:pPr>
                      <w:jc w:val="right"/>
                      <w:rPr>
                        <w:rFonts w:ascii="Arial" w:hAnsi="Arial" w:cs="Arial"/>
                        <w:b/>
                        <w:color w:val="FFFFFF"/>
                        <w:sz w:val="36"/>
                      </w:rPr>
                    </w:pPr>
                    <w:r w:rsidRPr="006B5891">
                      <w:rPr>
                        <w:rFonts w:ascii="Arial" w:hAnsi="Arial" w:cs="Arial"/>
                        <w:b/>
                        <w:color w:val="FFFFFF"/>
                        <w:sz w:val="36"/>
                      </w:rPr>
                      <w:t>Pressemitteilung</w:t>
                    </w:r>
                  </w:p>
                  <w:p w:rsidR="002E1611" w:rsidRDefault="002E1611" w:rsidP="002E1611"/>
                </w:txbxContent>
              </v:textbox>
            </v:shape>
          </w:pict>
        </mc:Fallback>
      </mc:AlternateContent>
    </w:r>
  </w:p>
  <w:p w:rsidR="002E1611" w:rsidRDefault="002E1611" w:rsidP="002E1611">
    <w:pPr>
      <w:spacing w:before="120"/>
      <w:ind w:left="-34"/>
      <w:jc w:val="right"/>
      <w:rPr>
        <w:rFonts w:ascii="Arial" w:hAnsi="Arial" w:cs="Arial"/>
        <w:noProof/>
        <w:lang w:eastAsia="de-DE"/>
      </w:rPr>
    </w:pPr>
  </w:p>
  <w:p w:rsidR="002E1611" w:rsidRDefault="002E1611" w:rsidP="002E1611">
    <w:pPr>
      <w:spacing w:before="120"/>
      <w:ind w:left="-34"/>
      <w:jc w:val="right"/>
      <w:rPr>
        <w:rFonts w:ascii="Arial" w:hAnsi="Arial" w:cs="Arial"/>
        <w:noProof/>
        <w:lang w:eastAsia="de-DE"/>
      </w:rPr>
    </w:pPr>
  </w:p>
  <w:p w:rsidR="002E1611" w:rsidRPr="00BF38A6" w:rsidRDefault="002E1611" w:rsidP="002E1611">
    <w:pPr>
      <w:spacing w:before="120"/>
      <w:ind w:left="-34" w:right="-426"/>
      <w:jc w:val="right"/>
      <w:rPr>
        <w:rFonts w:ascii="Arial" w:hAnsi="Arial" w:cs="Arial"/>
        <w:noProof/>
        <w:lang w:eastAsia="de-DE"/>
      </w:rPr>
    </w:pPr>
    <w:r w:rsidRPr="00BF38A6">
      <w:rPr>
        <w:rFonts w:ascii="Arial" w:hAnsi="Arial" w:cs="Arial"/>
        <w:noProof/>
        <w:lang w:eastAsia="de-DE"/>
      </w:rPr>
      <w:t>Lindner-Recyclingtech GmbH</w:t>
    </w:r>
  </w:p>
  <w:p w:rsidR="002E1611" w:rsidRPr="00BF38A6" w:rsidRDefault="002E1611" w:rsidP="002E1611">
    <w:pPr>
      <w:ind w:left="313" w:right="-426"/>
      <w:jc w:val="right"/>
      <w:rPr>
        <w:rFonts w:ascii="Arial" w:hAnsi="Arial" w:cs="Arial"/>
        <w:noProof/>
        <w:lang w:eastAsia="de-DE"/>
      </w:rPr>
    </w:pPr>
    <w:r w:rsidRPr="00BF38A6">
      <w:rPr>
        <w:rFonts w:ascii="Arial" w:hAnsi="Arial" w:cs="Arial"/>
        <w:noProof/>
        <w:lang w:eastAsia="de-DE"/>
      </w:rPr>
      <w:t>Villacher Strasse 48</w:t>
    </w:r>
  </w:p>
  <w:p w:rsidR="002E1611" w:rsidRPr="00BF38A6" w:rsidRDefault="002E1611" w:rsidP="002E1611">
    <w:pPr>
      <w:ind w:left="313" w:right="-426"/>
      <w:jc w:val="right"/>
      <w:rPr>
        <w:rFonts w:ascii="Arial" w:hAnsi="Arial" w:cs="Arial"/>
        <w:noProof/>
        <w:lang w:val="en-US" w:eastAsia="de-DE"/>
      </w:rPr>
    </w:pPr>
    <w:r w:rsidRPr="00BF38A6">
      <w:rPr>
        <w:rFonts w:ascii="Arial" w:hAnsi="Arial" w:cs="Arial"/>
        <w:noProof/>
        <w:lang w:val="en-US" w:eastAsia="de-DE"/>
      </w:rPr>
      <w:t>A-9800 Spittal/Drau</w:t>
    </w:r>
  </w:p>
  <w:p w:rsidR="002E1611" w:rsidRPr="00BF38A6" w:rsidRDefault="002E1611" w:rsidP="002E1611">
    <w:pPr>
      <w:ind w:left="313" w:right="-426"/>
      <w:jc w:val="right"/>
      <w:rPr>
        <w:rFonts w:ascii="Arial" w:hAnsi="Arial" w:cs="Arial"/>
        <w:noProof/>
        <w:lang w:val="en-US" w:eastAsia="de-DE"/>
      </w:rPr>
    </w:pPr>
    <w:r w:rsidRPr="00BF38A6">
      <w:rPr>
        <w:rFonts w:ascii="Arial" w:hAnsi="Arial" w:cs="Arial"/>
        <w:noProof/>
        <w:lang w:val="en-US" w:eastAsia="de-DE"/>
      </w:rPr>
      <w:t>Tel.: +43 4762 2742-0</w:t>
    </w:r>
  </w:p>
  <w:p w:rsidR="002E1611" w:rsidRPr="00BF38A6" w:rsidRDefault="002E1611" w:rsidP="002E1611">
    <w:pPr>
      <w:ind w:left="313" w:right="-426"/>
      <w:jc w:val="right"/>
      <w:rPr>
        <w:rFonts w:ascii="Arial" w:hAnsi="Arial" w:cs="Arial"/>
        <w:noProof/>
        <w:lang w:val="en-US" w:eastAsia="de-DE"/>
      </w:rPr>
    </w:pPr>
    <w:r w:rsidRPr="00BF38A6">
      <w:rPr>
        <w:rFonts w:ascii="Arial" w:hAnsi="Arial" w:cs="Arial"/>
        <w:noProof/>
        <w:lang w:val="en-US" w:eastAsia="de-DE"/>
      </w:rPr>
      <w:t>Fax: +43 4762 2742-32</w:t>
    </w:r>
  </w:p>
  <w:p w:rsidR="002E1611" w:rsidRPr="00BF38A6" w:rsidRDefault="002E1611" w:rsidP="002E1611">
    <w:pPr>
      <w:pBdr>
        <w:bottom w:val="single" w:sz="4" w:space="1" w:color="auto"/>
      </w:pBdr>
      <w:ind w:right="-426"/>
      <w:jc w:val="right"/>
      <w:rPr>
        <w:rFonts w:ascii="Arial" w:hAnsi="Arial" w:cs="Arial"/>
        <w:noProof/>
        <w:lang w:eastAsia="de-DE"/>
      </w:rPr>
    </w:pPr>
    <w:r w:rsidRPr="00BF38A6">
      <w:rPr>
        <w:rFonts w:ascii="Arial" w:hAnsi="Arial" w:cs="Arial"/>
        <w:noProof/>
        <w:lang w:eastAsia="de-DE"/>
      </w:rPr>
      <w:t>E-Mail: office@l-rt.com</w:t>
    </w:r>
  </w:p>
  <w:p w:rsidR="00F80895" w:rsidRPr="00F80895" w:rsidRDefault="00F80895" w:rsidP="00615430">
    <w:pPr>
      <w:rPr>
        <w:vanis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85899"/>
    <w:multiLevelType w:val="hybridMultilevel"/>
    <w:tmpl w:val="6DDAD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EA"/>
    <w:rsid w:val="0002653D"/>
    <w:rsid w:val="00031591"/>
    <w:rsid w:val="000339C8"/>
    <w:rsid w:val="000403C9"/>
    <w:rsid w:val="000902D8"/>
    <w:rsid w:val="000950CE"/>
    <w:rsid w:val="000A00F8"/>
    <w:rsid w:val="000C5404"/>
    <w:rsid w:val="000D2CDF"/>
    <w:rsid w:val="000D325E"/>
    <w:rsid w:val="000E201A"/>
    <w:rsid w:val="000F675E"/>
    <w:rsid w:val="00106784"/>
    <w:rsid w:val="00126346"/>
    <w:rsid w:val="0013153C"/>
    <w:rsid w:val="00182769"/>
    <w:rsid w:val="00185D6C"/>
    <w:rsid w:val="001B4E3A"/>
    <w:rsid w:val="001F4040"/>
    <w:rsid w:val="00200ECF"/>
    <w:rsid w:val="002127DC"/>
    <w:rsid w:val="002129E6"/>
    <w:rsid w:val="00215383"/>
    <w:rsid w:val="002452E5"/>
    <w:rsid w:val="00294BD2"/>
    <w:rsid w:val="002962FC"/>
    <w:rsid w:val="002967C5"/>
    <w:rsid w:val="002A5CE9"/>
    <w:rsid w:val="002C08C4"/>
    <w:rsid w:val="002D3936"/>
    <w:rsid w:val="002E1611"/>
    <w:rsid w:val="002F544C"/>
    <w:rsid w:val="00317519"/>
    <w:rsid w:val="00331E30"/>
    <w:rsid w:val="00334DF3"/>
    <w:rsid w:val="003B6E15"/>
    <w:rsid w:val="003C4656"/>
    <w:rsid w:val="003C7057"/>
    <w:rsid w:val="003D24C6"/>
    <w:rsid w:val="003D4F8D"/>
    <w:rsid w:val="003D5706"/>
    <w:rsid w:val="003E57A3"/>
    <w:rsid w:val="003F734A"/>
    <w:rsid w:val="00400F5C"/>
    <w:rsid w:val="004025B9"/>
    <w:rsid w:val="00431E7E"/>
    <w:rsid w:val="0044245E"/>
    <w:rsid w:val="00446E40"/>
    <w:rsid w:val="0046037D"/>
    <w:rsid w:val="004612EC"/>
    <w:rsid w:val="00467A4C"/>
    <w:rsid w:val="00487E82"/>
    <w:rsid w:val="0049533E"/>
    <w:rsid w:val="004965CF"/>
    <w:rsid w:val="004A4AF0"/>
    <w:rsid w:val="004B1D16"/>
    <w:rsid w:val="004E5016"/>
    <w:rsid w:val="004F2591"/>
    <w:rsid w:val="00520821"/>
    <w:rsid w:val="005223B4"/>
    <w:rsid w:val="00524943"/>
    <w:rsid w:val="00551B8A"/>
    <w:rsid w:val="00563813"/>
    <w:rsid w:val="00564829"/>
    <w:rsid w:val="00565121"/>
    <w:rsid w:val="00572030"/>
    <w:rsid w:val="005738F1"/>
    <w:rsid w:val="005878F4"/>
    <w:rsid w:val="005B3FAD"/>
    <w:rsid w:val="005D447A"/>
    <w:rsid w:val="005E26A5"/>
    <w:rsid w:val="005E5F58"/>
    <w:rsid w:val="005F43FB"/>
    <w:rsid w:val="00615430"/>
    <w:rsid w:val="00623E2B"/>
    <w:rsid w:val="0063695E"/>
    <w:rsid w:val="00650599"/>
    <w:rsid w:val="00654706"/>
    <w:rsid w:val="0065772B"/>
    <w:rsid w:val="00663D14"/>
    <w:rsid w:val="00666B52"/>
    <w:rsid w:val="006712DF"/>
    <w:rsid w:val="00684ADA"/>
    <w:rsid w:val="006B304B"/>
    <w:rsid w:val="006B40B8"/>
    <w:rsid w:val="006D0BF2"/>
    <w:rsid w:val="006D342E"/>
    <w:rsid w:val="006E65B3"/>
    <w:rsid w:val="00701997"/>
    <w:rsid w:val="007129F4"/>
    <w:rsid w:val="00720EF0"/>
    <w:rsid w:val="00725FFE"/>
    <w:rsid w:val="00727C33"/>
    <w:rsid w:val="0073747D"/>
    <w:rsid w:val="0075577C"/>
    <w:rsid w:val="00770203"/>
    <w:rsid w:val="00774F55"/>
    <w:rsid w:val="00785132"/>
    <w:rsid w:val="0079711D"/>
    <w:rsid w:val="007A5DD5"/>
    <w:rsid w:val="007B48BF"/>
    <w:rsid w:val="007C7704"/>
    <w:rsid w:val="007D2D32"/>
    <w:rsid w:val="007E0D3A"/>
    <w:rsid w:val="007E3DA8"/>
    <w:rsid w:val="00804863"/>
    <w:rsid w:val="00820758"/>
    <w:rsid w:val="00825D9C"/>
    <w:rsid w:val="00826B33"/>
    <w:rsid w:val="00830A18"/>
    <w:rsid w:val="008511E2"/>
    <w:rsid w:val="008557D1"/>
    <w:rsid w:val="008759EA"/>
    <w:rsid w:val="00875D66"/>
    <w:rsid w:val="00883A9E"/>
    <w:rsid w:val="0089066C"/>
    <w:rsid w:val="008A3784"/>
    <w:rsid w:val="008B365C"/>
    <w:rsid w:val="008C41B6"/>
    <w:rsid w:val="009170AC"/>
    <w:rsid w:val="0092619A"/>
    <w:rsid w:val="009347F9"/>
    <w:rsid w:val="0095268D"/>
    <w:rsid w:val="00957989"/>
    <w:rsid w:val="009731EB"/>
    <w:rsid w:val="0098158F"/>
    <w:rsid w:val="00982980"/>
    <w:rsid w:val="00984C66"/>
    <w:rsid w:val="009A18A4"/>
    <w:rsid w:val="009A3374"/>
    <w:rsid w:val="009A4D8C"/>
    <w:rsid w:val="009A5A91"/>
    <w:rsid w:val="009B4569"/>
    <w:rsid w:val="009D0C36"/>
    <w:rsid w:val="009F677E"/>
    <w:rsid w:val="00A07DDC"/>
    <w:rsid w:val="00A25CA7"/>
    <w:rsid w:val="00A34A27"/>
    <w:rsid w:val="00A72D5C"/>
    <w:rsid w:val="00A74586"/>
    <w:rsid w:val="00AA0C40"/>
    <w:rsid w:val="00AC461D"/>
    <w:rsid w:val="00AD227D"/>
    <w:rsid w:val="00AE6A81"/>
    <w:rsid w:val="00AF12FD"/>
    <w:rsid w:val="00B1027A"/>
    <w:rsid w:val="00B16CAB"/>
    <w:rsid w:val="00B17FAA"/>
    <w:rsid w:val="00B20571"/>
    <w:rsid w:val="00B23716"/>
    <w:rsid w:val="00B2438D"/>
    <w:rsid w:val="00B35118"/>
    <w:rsid w:val="00B46F3A"/>
    <w:rsid w:val="00B71164"/>
    <w:rsid w:val="00B73604"/>
    <w:rsid w:val="00B965D1"/>
    <w:rsid w:val="00BD068F"/>
    <w:rsid w:val="00BE13C5"/>
    <w:rsid w:val="00BE38E4"/>
    <w:rsid w:val="00BE6B47"/>
    <w:rsid w:val="00BF35AF"/>
    <w:rsid w:val="00BF38A6"/>
    <w:rsid w:val="00C258A1"/>
    <w:rsid w:val="00C30252"/>
    <w:rsid w:val="00C462F9"/>
    <w:rsid w:val="00C57AAB"/>
    <w:rsid w:val="00C81D31"/>
    <w:rsid w:val="00CB4790"/>
    <w:rsid w:val="00CB4E50"/>
    <w:rsid w:val="00CC62CF"/>
    <w:rsid w:val="00CE418C"/>
    <w:rsid w:val="00CE4194"/>
    <w:rsid w:val="00CF0892"/>
    <w:rsid w:val="00D166D2"/>
    <w:rsid w:val="00D17778"/>
    <w:rsid w:val="00D30D53"/>
    <w:rsid w:val="00D3190F"/>
    <w:rsid w:val="00D31E12"/>
    <w:rsid w:val="00D4128F"/>
    <w:rsid w:val="00D46868"/>
    <w:rsid w:val="00D50940"/>
    <w:rsid w:val="00D60CD4"/>
    <w:rsid w:val="00D6275D"/>
    <w:rsid w:val="00D633BA"/>
    <w:rsid w:val="00D7242F"/>
    <w:rsid w:val="00D84B8C"/>
    <w:rsid w:val="00DA372D"/>
    <w:rsid w:val="00DC1F81"/>
    <w:rsid w:val="00DC29C0"/>
    <w:rsid w:val="00DC5518"/>
    <w:rsid w:val="00DF6ACB"/>
    <w:rsid w:val="00E134DC"/>
    <w:rsid w:val="00E3018B"/>
    <w:rsid w:val="00E32DAB"/>
    <w:rsid w:val="00E52A9C"/>
    <w:rsid w:val="00E87C05"/>
    <w:rsid w:val="00E96714"/>
    <w:rsid w:val="00EB3DC7"/>
    <w:rsid w:val="00EC32BD"/>
    <w:rsid w:val="00F00069"/>
    <w:rsid w:val="00F12A45"/>
    <w:rsid w:val="00F2416A"/>
    <w:rsid w:val="00F627D8"/>
    <w:rsid w:val="00F628E6"/>
    <w:rsid w:val="00F635A9"/>
    <w:rsid w:val="00F80895"/>
    <w:rsid w:val="00F83F64"/>
    <w:rsid w:val="00F95B57"/>
    <w:rsid w:val="00FF54BA"/>
    <w:rsid w:val="00FF7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C06"/>
    <w:rPr>
      <w:sz w:val="24"/>
      <w:lang w:eastAsia="en-US"/>
    </w:rPr>
  </w:style>
  <w:style w:type="paragraph" w:styleId="berschrift1">
    <w:name w:val="heading 1"/>
    <w:basedOn w:val="Standard"/>
    <w:next w:val="Standard"/>
    <w:link w:val="berschrift1Zchn"/>
    <w:qFormat/>
    <w:rsid w:val="00F80895"/>
    <w:pPr>
      <w:keepNext/>
      <w:spacing w:line="360" w:lineRule="auto"/>
      <w:jc w:val="center"/>
      <w:outlineLvl w:val="0"/>
    </w:pPr>
    <w:rPr>
      <w:rFonts w:ascii="Arial" w:eastAsia="Times New Roman" w:hAnsi="Arial"/>
      <w:b/>
      <w:sz w:val="48"/>
      <w:lang w:eastAsia="de-DE"/>
    </w:rPr>
  </w:style>
  <w:style w:type="paragraph" w:styleId="berschrift3">
    <w:name w:val="heading 3"/>
    <w:basedOn w:val="Standard"/>
    <w:next w:val="Standard"/>
    <w:link w:val="berschrift3Zchn"/>
    <w:uiPriority w:val="9"/>
    <w:semiHidden/>
    <w:unhideWhenUsed/>
    <w:qFormat/>
    <w:rsid w:val="00BF35AF"/>
    <w:pPr>
      <w:keepNext/>
      <w:spacing w:before="240" w:after="60"/>
      <w:outlineLvl w:val="2"/>
    </w:pPr>
    <w:rPr>
      <w:rFonts w:eastAsia="Times New Roman"/>
      <w:b/>
      <w:bCs/>
      <w:sz w:val="26"/>
      <w:szCs w:val="26"/>
    </w:rPr>
  </w:style>
  <w:style w:type="paragraph" w:styleId="berschrift4">
    <w:name w:val="heading 4"/>
    <w:basedOn w:val="Standard"/>
    <w:next w:val="Standard"/>
    <w:link w:val="berschrift4Zchn"/>
    <w:qFormat/>
    <w:rsid w:val="00F80895"/>
    <w:pPr>
      <w:keepNext/>
      <w:outlineLvl w:val="3"/>
    </w:pPr>
    <w:rPr>
      <w:rFonts w:ascii="Arial" w:eastAsia="Times New Roman" w:hAnsi="Arial"/>
      <w:b/>
      <w:bCs/>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15988"/>
    <w:rPr>
      <w:color w:val="0000FF"/>
      <w:u w:val="single"/>
    </w:rPr>
  </w:style>
  <w:style w:type="paragraph" w:styleId="Kopfzeile">
    <w:name w:val="header"/>
    <w:basedOn w:val="Standard"/>
    <w:link w:val="KopfzeileZchn"/>
    <w:uiPriority w:val="99"/>
    <w:rsid w:val="000902D8"/>
    <w:pPr>
      <w:tabs>
        <w:tab w:val="center" w:pos="4536"/>
        <w:tab w:val="right" w:pos="9072"/>
      </w:tabs>
    </w:pPr>
  </w:style>
  <w:style w:type="paragraph" w:styleId="Fuzeile">
    <w:name w:val="footer"/>
    <w:basedOn w:val="Standard"/>
    <w:rsid w:val="000902D8"/>
    <w:pPr>
      <w:tabs>
        <w:tab w:val="center" w:pos="4536"/>
        <w:tab w:val="right" w:pos="9072"/>
      </w:tabs>
    </w:pPr>
  </w:style>
  <w:style w:type="table" w:styleId="Tabellenraster">
    <w:name w:val="Table Grid"/>
    <w:basedOn w:val="NormaleTabelle"/>
    <w:uiPriority w:val="59"/>
    <w:rsid w:val="00C25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E57A3"/>
    <w:rPr>
      <w:rFonts w:ascii="Arial" w:hAnsi="Arial" w:cs="Arial"/>
      <w:sz w:val="16"/>
      <w:szCs w:val="16"/>
    </w:rPr>
  </w:style>
  <w:style w:type="character" w:customStyle="1" w:styleId="SprechblasentextZchn">
    <w:name w:val="Sprechblasentext Zchn"/>
    <w:link w:val="Sprechblasentext"/>
    <w:uiPriority w:val="99"/>
    <w:semiHidden/>
    <w:rsid w:val="003E57A3"/>
    <w:rPr>
      <w:rFonts w:ascii="Arial" w:hAnsi="Arial" w:cs="Arial"/>
      <w:sz w:val="16"/>
      <w:szCs w:val="16"/>
      <w:lang w:eastAsia="en-US"/>
    </w:rPr>
  </w:style>
  <w:style w:type="character" w:styleId="Kommentarzeichen">
    <w:name w:val="annotation reference"/>
    <w:uiPriority w:val="99"/>
    <w:semiHidden/>
    <w:unhideWhenUsed/>
    <w:rsid w:val="008B365C"/>
    <w:rPr>
      <w:sz w:val="16"/>
      <w:szCs w:val="16"/>
    </w:rPr>
  </w:style>
  <w:style w:type="paragraph" w:styleId="Kommentartext">
    <w:name w:val="annotation text"/>
    <w:basedOn w:val="Standard"/>
    <w:link w:val="KommentartextZchn"/>
    <w:uiPriority w:val="99"/>
    <w:semiHidden/>
    <w:unhideWhenUsed/>
    <w:rsid w:val="008B365C"/>
    <w:rPr>
      <w:sz w:val="20"/>
    </w:rPr>
  </w:style>
  <w:style w:type="character" w:customStyle="1" w:styleId="KommentartextZchn">
    <w:name w:val="Kommentartext Zchn"/>
    <w:link w:val="Kommentartext"/>
    <w:uiPriority w:val="99"/>
    <w:semiHidden/>
    <w:rsid w:val="008B365C"/>
    <w:rPr>
      <w:lang w:eastAsia="en-US"/>
    </w:rPr>
  </w:style>
  <w:style w:type="paragraph" w:styleId="Kommentarthema">
    <w:name w:val="annotation subject"/>
    <w:basedOn w:val="Kommentartext"/>
    <w:next w:val="Kommentartext"/>
    <w:link w:val="KommentarthemaZchn"/>
    <w:uiPriority w:val="99"/>
    <w:semiHidden/>
    <w:unhideWhenUsed/>
    <w:rsid w:val="008B365C"/>
    <w:rPr>
      <w:b/>
      <w:bCs/>
    </w:rPr>
  </w:style>
  <w:style w:type="character" w:customStyle="1" w:styleId="KommentarthemaZchn">
    <w:name w:val="Kommentarthema Zchn"/>
    <w:link w:val="Kommentarthema"/>
    <w:uiPriority w:val="99"/>
    <w:semiHidden/>
    <w:rsid w:val="008B365C"/>
    <w:rPr>
      <w:b/>
      <w:bCs/>
      <w:lang w:eastAsia="en-US"/>
    </w:rPr>
  </w:style>
  <w:style w:type="character" w:customStyle="1" w:styleId="KopfzeileZchn">
    <w:name w:val="Kopfzeile Zchn"/>
    <w:link w:val="Kopfzeile"/>
    <w:uiPriority w:val="99"/>
    <w:rsid w:val="00F80895"/>
    <w:rPr>
      <w:sz w:val="24"/>
      <w:lang w:eastAsia="en-US"/>
    </w:rPr>
  </w:style>
  <w:style w:type="character" w:customStyle="1" w:styleId="berschrift1Zchn">
    <w:name w:val="Überschrift 1 Zchn"/>
    <w:link w:val="berschrift1"/>
    <w:rsid w:val="00F80895"/>
    <w:rPr>
      <w:rFonts w:ascii="Arial" w:eastAsia="Times New Roman" w:hAnsi="Arial"/>
      <w:b/>
      <w:sz w:val="48"/>
    </w:rPr>
  </w:style>
  <w:style w:type="character" w:customStyle="1" w:styleId="berschrift4Zchn">
    <w:name w:val="Überschrift 4 Zchn"/>
    <w:link w:val="berschrift4"/>
    <w:rsid w:val="00F80895"/>
    <w:rPr>
      <w:rFonts w:ascii="Arial" w:eastAsia="Times New Roman" w:hAnsi="Arial"/>
      <w:b/>
      <w:bCs/>
      <w:sz w:val="22"/>
    </w:rPr>
  </w:style>
  <w:style w:type="character" w:styleId="Seitenzahl">
    <w:name w:val="page number"/>
    <w:rsid w:val="00F80895"/>
  </w:style>
  <w:style w:type="character" w:styleId="BesuchterHyperlink">
    <w:name w:val="FollowedHyperlink"/>
    <w:uiPriority w:val="99"/>
    <w:semiHidden/>
    <w:unhideWhenUsed/>
    <w:rsid w:val="006D342E"/>
    <w:rPr>
      <w:color w:val="800080"/>
      <w:u w:val="single"/>
    </w:rPr>
  </w:style>
  <w:style w:type="character" w:customStyle="1" w:styleId="berschrift3Zchn">
    <w:name w:val="Überschrift 3 Zchn"/>
    <w:link w:val="berschrift3"/>
    <w:uiPriority w:val="9"/>
    <w:semiHidden/>
    <w:rsid w:val="00BF35AF"/>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C06"/>
    <w:rPr>
      <w:sz w:val="24"/>
      <w:lang w:eastAsia="en-US"/>
    </w:rPr>
  </w:style>
  <w:style w:type="paragraph" w:styleId="berschrift1">
    <w:name w:val="heading 1"/>
    <w:basedOn w:val="Standard"/>
    <w:next w:val="Standard"/>
    <w:link w:val="berschrift1Zchn"/>
    <w:qFormat/>
    <w:rsid w:val="00F80895"/>
    <w:pPr>
      <w:keepNext/>
      <w:spacing w:line="360" w:lineRule="auto"/>
      <w:jc w:val="center"/>
      <w:outlineLvl w:val="0"/>
    </w:pPr>
    <w:rPr>
      <w:rFonts w:ascii="Arial" w:eastAsia="Times New Roman" w:hAnsi="Arial"/>
      <w:b/>
      <w:sz w:val="48"/>
      <w:lang w:eastAsia="de-DE"/>
    </w:rPr>
  </w:style>
  <w:style w:type="paragraph" w:styleId="berschrift3">
    <w:name w:val="heading 3"/>
    <w:basedOn w:val="Standard"/>
    <w:next w:val="Standard"/>
    <w:link w:val="berschrift3Zchn"/>
    <w:uiPriority w:val="9"/>
    <w:semiHidden/>
    <w:unhideWhenUsed/>
    <w:qFormat/>
    <w:rsid w:val="00BF35AF"/>
    <w:pPr>
      <w:keepNext/>
      <w:spacing w:before="240" w:after="60"/>
      <w:outlineLvl w:val="2"/>
    </w:pPr>
    <w:rPr>
      <w:rFonts w:eastAsia="Times New Roman"/>
      <w:b/>
      <w:bCs/>
      <w:sz w:val="26"/>
      <w:szCs w:val="26"/>
    </w:rPr>
  </w:style>
  <w:style w:type="paragraph" w:styleId="berschrift4">
    <w:name w:val="heading 4"/>
    <w:basedOn w:val="Standard"/>
    <w:next w:val="Standard"/>
    <w:link w:val="berschrift4Zchn"/>
    <w:qFormat/>
    <w:rsid w:val="00F80895"/>
    <w:pPr>
      <w:keepNext/>
      <w:outlineLvl w:val="3"/>
    </w:pPr>
    <w:rPr>
      <w:rFonts w:ascii="Arial" w:eastAsia="Times New Roman" w:hAnsi="Arial"/>
      <w:b/>
      <w:bCs/>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15988"/>
    <w:rPr>
      <w:color w:val="0000FF"/>
      <w:u w:val="single"/>
    </w:rPr>
  </w:style>
  <w:style w:type="paragraph" w:styleId="Kopfzeile">
    <w:name w:val="header"/>
    <w:basedOn w:val="Standard"/>
    <w:link w:val="KopfzeileZchn"/>
    <w:uiPriority w:val="99"/>
    <w:rsid w:val="000902D8"/>
    <w:pPr>
      <w:tabs>
        <w:tab w:val="center" w:pos="4536"/>
        <w:tab w:val="right" w:pos="9072"/>
      </w:tabs>
    </w:pPr>
  </w:style>
  <w:style w:type="paragraph" w:styleId="Fuzeile">
    <w:name w:val="footer"/>
    <w:basedOn w:val="Standard"/>
    <w:rsid w:val="000902D8"/>
    <w:pPr>
      <w:tabs>
        <w:tab w:val="center" w:pos="4536"/>
        <w:tab w:val="right" w:pos="9072"/>
      </w:tabs>
    </w:pPr>
  </w:style>
  <w:style w:type="table" w:styleId="Tabellenraster">
    <w:name w:val="Table Grid"/>
    <w:basedOn w:val="NormaleTabelle"/>
    <w:uiPriority w:val="59"/>
    <w:rsid w:val="00C25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E57A3"/>
    <w:rPr>
      <w:rFonts w:ascii="Arial" w:hAnsi="Arial" w:cs="Arial"/>
      <w:sz w:val="16"/>
      <w:szCs w:val="16"/>
    </w:rPr>
  </w:style>
  <w:style w:type="character" w:customStyle="1" w:styleId="SprechblasentextZchn">
    <w:name w:val="Sprechblasentext Zchn"/>
    <w:link w:val="Sprechblasentext"/>
    <w:uiPriority w:val="99"/>
    <w:semiHidden/>
    <w:rsid w:val="003E57A3"/>
    <w:rPr>
      <w:rFonts w:ascii="Arial" w:hAnsi="Arial" w:cs="Arial"/>
      <w:sz w:val="16"/>
      <w:szCs w:val="16"/>
      <w:lang w:eastAsia="en-US"/>
    </w:rPr>
  </w:style>
  <w:style w:type="character" w:styleId="Kommentarzeichen">
    <w:name w:val="annotation reference"/>
    <w:uiPriority w:val="99"/>
    <w:semiHidden/>
    <w:unhideWhenUsed/>
    <w:rsid w:val="008B365C"/>
    <w:rPr>
      <w:sz w:val="16"/>
      <w:szCs w:val="16"/>
    </w:rPr>
  </w:style>
  <w:style w:type="paragraph" w:styleId="Kommentartext">
    <w:name w:val="annotation text"/>
    <w:basedOn w:val="Standard"/>
    <w:link w:val="KommentartextZchn"/>
    <w:uiPriority w:val="99"/>
    <w:semiHidden/>
    <w:unhideWhenUsed/>
    <w:rsid w:val="008B365C"/>
    <w:rPr>
      <w:sz w:val="20"/>
    </w:rPr>
  </w:style>
  <w:style w:type="character" w:customStyle="1" w:styleId="KommentartextZchn">
    <w:name w:val="Kommentartext Zchn"/>
    <w:link w:val="Kommentartext"/>
    <w:uiPriority w:val="99"/>
    <w:semiHidden/>
    <w:rsid w:val="008B365C"/>
    <w:rPr>
      <w:lang w:eastAsia="en-US"/>
    </w:rPr>
  </w:style>
  <w:style w:type="paragraph" w:styleId="Kommentarthema">
    <w:name w:val="annotation subject"/>
    <w:basedOn w:val="Kommentartext"/>
    <w:next w:val="Kommentartext"/>
    <w:link w:val="KommentarthemaZchn"/>
    <w:uiPriority w:val="99"/>
    <w:semiHidden/>
    <w:unhideWhenUsed/>
    <w:rsid w:val="008B365C"/>
    <w:rPr>
      <w:b/>
      <w:bCs/>
    </w:rPr>
  </w:style>
  <w:style w:type="character" w:customStyle="1" w:styleId="KommentarthemaZchn">
    <w:name w:val="Kommentarthema Zchn"/>
    <w:link w:val="Kommentarthema"/>
    <w:uiPriority w:val="99"/>
    <w:semiHidden/>
    <w:rsid w:val="008B365C"/>
    <w:rPr>
      <w:b/>
      <w:bCs/>
      <w:lang w:eastAsia="en-US"/>
    </w:rPr>
  </w:style>
  <w:style w:type="character" w:customStyle="1" w:styleId="KopfzeileZchn">
    <w:name w:val="Kopfzeile Zchn"/>
    <w:link w:val="Kopfzeile"/>
    <w:uiPriority w:val="99"/>
    <w:rsid w:val="00F80895"/>
    <w:rPr>
      <w:sz w:val="24"/>
      <w:lang w:eastAsia="en-US"/>
    </w:rPr>
  </w:style>
  <w:style w:type="character" w:customStyle="1" w:styleId="berschrift1Zchn">
    <w:name w:val="Überschrift 1 Zchn"/>
    <w:link w:val="berschrift1"/>
    <w:rsid w:val="00F80895"/>
    <w:rPr>
      <w:rFonts w:ascii="Arial" w:eastAsia="Times New Roman" w:hAnsi="Arial"/>
      <w:b/>
      <w:sz w:val="48"/>
    </w:rPr>
  </w:style>
  <w:style w:type="character" w:customStyle="1" w:styleId="berschrift4Zchn">
    <w:name w:val="Überschrift 4 Zchn"/>
    <w:link w:val="berschrift4"/>
    <w:rsid w:val="00F80895"/>
    <w:rPr>
      <w:rFonts w:ascii="Arial" w:eastAsia="Times New Roman" w:hAnsi="Arial"/>
      <w:b/>
      <w:bCs/>
      <w:sz w:val="22"/>
    </w:rPr>
  </w:style>
  <w:style w:type="character" w:styleId="Seitenzahl">
    <w:name w:val="page number"/>
    <w:rsid w:val="00F80895"/>
  </w:style>
  <w:style w:type="character" w:styleId="BesuchterHyperlink">
    <w:name w:val="FollowedHyperlink"/>
    <w:uiPriority w:val="99"/>
    <w:semiHidden/>
    <w:unhideWhenUsed/>
    <w:rsid w:val="006D342E"/>
    <w:rPr>
      <w:color w:val="800080"/>
      <w:u w:val="single"/>
    </w:rPr>
  </w:style>
  <w:style w:type="character" w:customStyle="1" w:styleId="berschrift3Zchn">
    <w:name w:val="Überschrift 3 Zchn"/>
    <w:link w:val="berschrift3"/>
    <w:uiPriority w:val="9"/>
    <w:semiHidden/>
    <w:rsid w:val="00BF35AF"/>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5443">
      <w:bodyDiv w:val="1"/>
      <w:marLeft w:val="0"/>
      <w:marRight w:val="0"/>
      <w:marTop w:val="0"/>
      <w:marBottom w:val="0"/>
      <w:divBdr>
        <w:top w:val="none" w:sz="0" w:space="0" w:color="auto"/>
        <w:left w:val="none" w:sz="0" w:space="0" w:color="auto"/>
        <w:bottom w:val="none" w:sz="0" w:space="0" w:color="auto"/>
        <w:right w:val="none" w:sz="0" w:space="0" w:color="auto"/>
      </w:divBdr>
      <w:divsChild>
        <w:div w:id="697200454">
          <w:marLeft w:val="0"/>
          <w:marRight w:val="0"/>
          <w:marTop w:val="0"/>
          <w:marBottom w:val="0"/>
          <w:divBdr>
            <w:top w:val="none" w:sz="0" w:space="0" w:color="auto"/>
            <w:left w:val="none" w:sz="0" w:space="0" w:color="auto"/>
            <w:bottom w:val="none" w:sz="0" w:space="0" w:color="auto"/>
            <w:right w:val="none" w:sz="0" w:space="0" w:color="auto"/>
          </w:divBdr>
          <w:divsChild>
            <w:div w:id="20111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5261">
      <w:bodyDiv w:val="1"/>
      <w:marLeft w:val="0"/>
      <w:marRight w:val="0"/>
      <w:marTop w:val="0"/>
      <w:marBottom w:val="0"/>
      <w:divBdr>
        <w:top w:val="none" w:sz="0" w:space="0" w:color="auto"/>
        <w:left w:val="none" w:sz="0" w:space="0" w:color="auto"/>
        <w:bottom w:val="none" w:sz="0" w:space="0" w:color="auto"/>
        <w:right w:val="none" w:sz="0" w:space="0" w:color="auto"/>
      </w:divBdr>
    </w:div>
    <w:div w:id="331879667">
      <w:bodyDiv w:val="1"/>
      <w:marLeft w:val="0"/>
      <w:marRight w:val="0"/>
      <w:marTop w:val="0"/>
      <w:marBottom w:val="0"/>
      <w:divBdr>
        <w:top w:val="none" w:sz="0" w:space="0" w:color="auto"/>
        <w:left w:val="none" w:sz="0" w:space="0" w:color="auto"/>
        <w:bottom w:val="none" w:sz="0" w:space="0" w:color="auto"/>
        <w:right w:val="none" w:sz="0" w:space="0" w:color="auto"/>
      </w:divBdr>
    </w:div>
    <w:div w:id="338191825">
      <w:bodyDiv w:val="1"/>
      <w:marLeft w:val="0"/>
      <w:marRight w:val="0"/>
      <w:marTop w:val="0"/>
      <w:marBottom w:val="0"/>
      <w:divBdr>
        <w:top w:val="none" w:sz="0" w:space="0" w:color="auto"/>
        <w:left w:val="none" w:sz="0" w:space="0" w:color="auto"/>
        <w:bottom w:val="none" w:sz="0" w:space="0" w:color="auto"/>
        <w:right w:val="none" w:sz="0" w:space="0" w:color="auto"/>
      </w:divBdr>
    </w:div>
    <w:div w:id="459495245">
      <w:bodyDiv w:val="1"/>
      <w:marLeft w:val="0"/>
      <w:marRight w:val="0"/>
      <w:marTop w:val="0"/>
      <w:marBottom w:val="0"/>
      <w:divBdr>
        <w:top w:val="none" w:sz="0" w:space="0" w:color="auto"/>
        <w:left w:val="none" w:sz="0" w:space="0" w:color="auto"/>
        <w:bottom w:val="none" w:sz="0" w:space="0" w:color="auto"/>
        <w:right w:val="none" w:sz="0" w:space="0" w:color="auto"/>
      </w:divBdr>
      <w:divsChild>
        <w:div w:id="541939569">
          <w:marLeft w:val="0"/>
          <w:marRight w:val="0"/>
          <w:marTop w:val="0"/>
          <w:marBottom w:val="0"/>
          <w:divBdr>
            <w:top w:val="none" w:sz="0" w:space="0" w:color="auto"/>
            <w:left w:val="none" w:sz="0" w:space="0" w:color="auto"/>
            <w:bottom w:val="none" w:sz="0" w:space="0" w:color="auto"/>
            <w:right w:val="none" w:sz="0" w:space="0" w:color="auto"/>
          </w:divBdr>
        </w:div>
        <w:div w:id="2123574199">
          <w:marLeft w:val="0"/>
          <w:marRight w:val="0"/>
          <w:marTop w:val="0"/>
          <w:marBottom w:val="0"/>
          <w:divBdr>
            <w:top w:val="none" w:sz="0" w:space="0" w:color="auto"/>
            <w:left w:val="none" w:sz="0" w:space="0" w:color="auto"/>
            <w:bottom w:val="none" w:sz="0" w:space="0" w:color="auto"/>
            <w:right w:val="none" w:sz="0" w:space="0" w:color="auto"/>
          </w:divBdr>
          <w:divsChild>
            <w:div w:id="913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5658">
      <w:bodyDiv w:val="1"/>
      <w:marLeft w:val="0"/>
      <w:marRight w:val="0"/>
      <w:marTop w:val="0"/>
      <w:marBottom w:val="0"/>
      <w:divBdr>
        <w:top w:val="none" w:sz="0" w:space="0" w:color="auto"/>
        <w:left w:val="none" w:sz="0" w:space="0" w:color="auto"/>
        <w:bottom w:val="none" w:sz="0" w:space="0" w:color="auto"/>
        <w:right w:val="none" w:sz="0" w:space="0" w:color="auto"/>
      </w:divBdr>
    </w:div>
    <w:div w:id="695275602">
      <w:bodyDiv w:val="1"/>
      <w:marLeft w:val="0"/>
      <w:marRight w:val="0"/>
      <w:marTop w:val="0"/>
      <w:marBottom w:val="0"/>
      <w:divBdr>
        <w:top w:val="none" w:sz="0" w:space="0" w:color="auto"/>
        <w:left w:val="none" w:sz="0" w:space="0" w:color="auto"/>
        <w:bottom w:val="none" w:sz="0" w:space="0" w:color="auto"/>
        <w:right w:val="none" w:sz="0" w:space="0" w:color="auto"/>
      </w:divBdr>
    </w:div>
    <w:div w:id="925958595">
      <w:bodyDiv w:val="1"/>
      <w:marLeft w:val="0"/>
      <w:marRight w:val="0"/>
      <w:marTop w:val="0"/>
      <w:marBottom w:val="0"/>
      <w:divBdr>
        <w:top w:val="none" w:sz="0" w:space="0" w:color="auto"/>
        <w:left w:val="none" w:sz="0" w:space="0" w:color="auto"/>
        <w:bottom w:val="none" w:sz="0" w:space="0" w:color="auto"/>
        <w:right w:val="none" w:sz="0" w:space="0" w:color="auto"/>
      </w:divBdr>
    </w:div>
    <w:div w:id="939069159">
      <w:bodyDiv w:val="1"/>
      <w:marLeft w:val="0"/>
      <w:marRight w:val="0"/>
      <w:marTop w:val="0"/>
      <w:marBottom w:val="0"/>
      <w:divBdr>
        <w:top w:val="none" w:sz="0" w:space="0" w:color="auto"/>
        <w:left w:val="none" w:sz="0" w:space="0" w:color="auto"/>
        <w:bottom w:val="none" w:sz="0" w:space="0" w:color="auto"/>
        <w:right w:val="none" w:sz="0" w:space="0" w:color="auto"/>
      </w:divBdr>
    </w:div>
    <w:div w:id="1277829586">
      <w:bodyDiv w:val="1"/>
      <w:marLeft w:val="0"/>
      <w:marRight w:val="0"/>
      <w:marTop w:val="0"/>
      <w:marBottom w:val="0"/>
      <w:divBdr>
        <w:top w:val="none" w:sz="0" w:space="0" w:color="auto"/>
        <w:left w:val="none" w:sz="0" w:space="0" w:color="auto"/>
        <w:bottom w:val="none" w:sz="0" w:space="0" w:color="auto"/>
        <w:right w:val="none" w:sz="0" w:space="0" w:color="auto"/>
      </w:divBdr>
    </w:div>
    <w:div w:id="1373966318">
      <w:bodyDiv w:val="1"/>
      <w:marLeft w:val="0"/>
      <w:marRight w:val="0"/>
      <w:marTop w:val="0"/>
      <w:marBottom w:val="0"/>
      <w:divBdr>
        <w:top w:val="none" w:sz="0" w:space="0" w:color="auto"/>
        <w:left w:val="none" w:sz="0" w:space="0" w:color="auto"/>
        <w:bottom w:val="none" w:sz="0" w:space="0" w:color="auto"/>
        <w:right w:val="none" w:sz="0" w:space="0" w:color="auto"/>
      </w:divBdr>
    </w:div>
    <w:div w:id="18735694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neta.buchegger@l-r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5B55-FA84-4141-B113-4AE18F8E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142D1DEF.dotm</Template>
  <TotalTime>0</TotalTime>
  <Pages>3</Pages>
  <Words>959</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Lindner Recyclingtech</Company>
  <LinksUpToDate>false</LinksUpToDate>
  <CharactersWithSpaces>6994</CharactersWithSpaces>
  <SharedDoc>false</SharedDoc>
  <HLinks>
    <vt:vector size="6" baseType="variant">
      <vt:variant>
        <vt:i4>2621445</vt:i4>
      </vt:variant>
      <vt:variant>
        <vt:i4>0</vt:i4>
      </vt:variant>
      <vt:variant>
        <vt:i4>0</vt:i4>
      </vt:variant>
      <vt:variant>
        <vt:i4>5</vt:i4>
      </vt:variant>
      <vt:variant>
        <vt:lpwstr>mailto:Veneta.buchegger@l-rt.com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Ursula Herrmann</cp:lastModifiedBy>
  <cp:revision>2</cp:revision>
  <cp:lastPrinted>2017-05-09T05:49:00Z</cp:lastPrinted>
  <dcterms:created xsi:type="dcterms:W3CDTF">2017-06-01T10:41:00Z</dcterms:created>
  <dcterms:modified xsi:type="dcterms:W3CDTF">2017-06-01T10:41:00Z</dcterms:modified>
</cp:coreProperties>
</file>